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F27D1F" w:rsidRPr="00F27D1F" w:rsidTr="00F27D1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ind w:left="450" w:right="450"/>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noProof/>
                <w:sz w:val="24"/>
                <w:szCs w:val="24"/>
                <w:lang w:eastAsia="uk-UA"/>
              </w:rPr>
              <w:drawing>
                <wp:inline distT="0" distB="0" distL="0" distR="0" wp14:anchorId="4DFFBF86" wp14:editId="67635484">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F27D1F" w:rsidRPr="00F27D1F" w:rsidTr="00F27D1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300" w:after="0" w:line="240" w:lineRule="auto"/>
              <w:ind w:left="450" w:right="450"/>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32"/>
                <w:szCs w:val="32"/>
                <w:lang w:eastAsia="uk-UA"/>
              </w:rPr>
              <w:t>КАБІНЕТ МІНІСТРІВ УКРАЇНИ</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36"/>
                <w:szCs w:val="36"/>
                <w:lang w:eastAsia="uk-UA"/>
              </w:rPr>
              <w:t>ПОСТАНОВА</w:t>
            </w:r>
          </w:p>
        </w:tc>
      </w:tr>
      <w:tr w:rsidR="00F27D1F" w:rsidRPr="00F27D1F" w:rsidTr="00F27D1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ind w:left="450" w:right="450"/>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24"/>
                <w:szCs w:val="24"/>
                <w:lang w:eastAsia="uk-UA"/>
              </w:rPr>
              <w:t>від 16 жовтня 2014 р. № 563</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24"/>
                <w:szCs w:val="24"/>
                <w:lang w:eastAsia="uk-UA"/>
              </w:rPr>
              <w:t>Київ</w:t>
            </w:r>
          </w:p>
        </w:tc>
      </w:tr>
    </w:tbl>
    <w:p w:rsidR="00F27D1F" w:rsidRPr="00F27D1F" w:rsidRDefault="00F27D1F" w:rsidP="00F27D1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F27D1F">
        <w:rPr>
          <w:rFonts w:ascii="Times New Roman" w:eastAsia="Times New Roman" w:hAnsi="Times New Roman" w:cs="Times New Roman"/>
          <w:b/>
          <w:bCs/>
          <w:color w:val="000000"/>
          <w:sz w:val="32"/>
          <w:szCs w:val="32"/>
          <w:lang w:eastAsia="uk-UA"/>
        </w:rPr>
        <w:t>Деякі питання реалізації Закону України “Про очищення влади”</w:t>
      </w:r>
    </w:p>
    <w:p w:rsidR="00F27D1F" w:rsidRPr="00F27D1F" w:rsidRDefault="00F27D1F" w:rsidP="00F27D1F">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150"/>
      <w:bookmarkEnd w:id="1"/>
      <w:r w:rsidRPr="00F27D1F">
        <w:rPr>
          <w:rFonts w:ascii="Times New Roman" w:eastAsia="Times New Roman" w:hAnsi="Times New Roman" w:cs="Times New Roman"/>
          <w:color w:val="000000"/>
          <w:sz w:val="24"/>
          <w:szCs w:val="24"/>
          <w:lang w:eastAsia="uk-UA"/>
        </w:rPr>
        <w:t>{Із змінами, внесеними згідно з Постановою КМ </w:t>
      </w:r>
      <w:r w:rsidRPr="00F27D1F">
        <w:rPr>
          <w:rFonts w:ascii="Times New Roman" w:eastAsia="Times New Roman" w:hAnsi="Times New Roman" w:cs="Times New Roman"/>
          <w:color w:val="000000"/>
          <w:sz w:val="24"/>
          <w:szCs w:val="24"/>
          <w:lang w:eastAsia="uk-UA"/>
        </w:rPr>
        <w:br/>
      </w:r>
      <w:hyperlink r:id="rId6" w:anchor="n2" w:tgtFrame="_blank" w:history="1">
        <w:r w:rsidRPr="00F27D1F">
          <w:rPr>
            <w:rFonts w:ascii="Times New Roman" w:eastAsia="Times New Roman" w:hAnsi="Times New Roman" w:cs="Times New Roman"/>
            <w:color w:val="000099"/>
            <w:sz w:val="24"/>
            <w:szCs w:val="24"/>
            <w:u w:val="single"/>
            <w:lang w:eastAsia="uk-UA"/>
          </w:rPr>
          <w:t>№ 167 від 25.03.2015</w:t>
        </w:r>
      </w:hyperlink>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F27D1F">
        <w:rPr>
          <w:rFonts w:ascii="Times New Roman" w:eastAsia="Times New Roman" w:hAnsi="Times New Roman" w:cs="Times New Roman"/>
          <w:color w:val="000000"/>
          <w:sz w:val="24"/>
          <w:szCs w:val="24"/>
          <w:lang w:eastAsia="uk-UA"/>
        </w:rPr>
        <w:t>Кабінет Міністрів України </w:t>
      </w:r>
      <w:r w:rsidRPr="00F27D1F">
        <w:rPr>
          <w:rFonts w:ascii="Times New Roman" w:eastAsia="Times New Roman" w:hAnsi="Times New Roman" w:cs="Times New Roman"/>
          <w:b/>
          <w:bCs/>
          <w:color w:val="000000"/>
          <w:spacing w:val="30"/>
          <w:sz w:val="24"/>
          <w:szCs w:val="24"/>
          <w:lang w:eastAsia="uk-UA"/>
        </w:rPr>
        <w:t>постановляє:</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F27D1F">
        <w:rPr>
          <w:rFonts w:ascii="Times New Roman" w:eastAsia="Times New Roman" w:hAnsi="Times New Roman" w:cs="Times New Roman"/>
          <w:color w:val="000000"/>
          <w:sz w:val="24"/>
          <w:szCs w:val="24"/>
          <w:lang w:eastAsia="uk-UA"/>
        </w:rPr>
        <w:t>1. Затвердити такі, що додаються:</w:t>
      </w:r>
    </w:p>
    <w:bookmarkStart w:id="4" w:name="n6"/>
    <w:bookmarkEnd w:id="4"/>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"https://zakon.rada.gov.ua/laws/show/563-2014-%D0%BF" \l "n15"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color w:val="006600"/>
          <w:sz w:val="24"/>
          <w:szCs w:val="24"/>
          <w:u w:val="single"/>
          <w:lang w:eastAsia="uk-UA"/>
        </w:rPr>
        <w:t>Порядок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color w:val="000000"/>
          <w:sz w:val="24"/>
          <w:szCs w:val="24"/>
          <w:lang w:eastAsia="uk-UA"/>
        </w:rPr>
        <w:t>;</w:t>
      </w:r>
    </w:p>
    <w:bookmarkStart w:id="5" w:name="n7"/>
    <w:bookmarkEnd w:id="5"/>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"https://zakon.rada.gov.ua/laws/show/563-2014-%D0%BF" \l "n116"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color w:val="006600"/>
          <w:sz w:val="24"/>
          <w:szCs w:val="24"/>
          <w:u w:val="single"/>
          <w:lang w:eastAsia="uk-UA"/>
        </w:rPr>
        <w:t>перелік органів, що проводять перевірку достовірності відомостей щодо застосування заборон, передбачених частинами третьою і четвертою статті 1 Закону України “Про очищення влади”</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8"/>
      <w:bookmarkEnd w:id="6"/>
      <w:r w:rsidRPr="00F27D1F">
        <w:rPr>
          <w:rFonts w:ascii="Times New Roman" w:eastAsia="Times New Roman" w:hAnsi="Times New Roman" w:cs="Times New Roman"/>
          <w:color w:val="000000"/>
          <w:sz w:val="24"/>
          <w:szCs w:val="24"/>
          <w:lang w:eastAsia="uk-UA"/>
        </w:rPr>
        <w:t>2. Внести до постанов Кабінету Міністрів України зміни, що додаються.</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F27D1F">
        <w:rPr>
          <w:rFonts w:ascii="Times New Roman" w:eastAsia="Times New Roman" w:hAnsi="Times New Roman" w:cs="Times New Roman"/>
          <w:color w:val="000000"/>
          <w:sz w:val="24"/>
          <w:szCs w:val="24"/>
          <w:lang w:eastAsia="uk-UA"/>
        </w:rPr>
        <w:t>3. Міністерству юстиції: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0"/>
      <w:bookmarkEnd w:id="8"/>
      <w:r w:rsidRPr="00F27D1F">
        <w:rPr>
          <w:rFonts w:ascii="Times New Roman" w:eastAsia="Times New Roman" w:hAnsi="Times New Roman" w:cs="Times New Roman"/>
          <w:color w:val="000000"/>
          <w:sz w:val="24"/>
          <w:szCs w:val="24"/>
          <w:lang w:eastAsia="uk-UA"/>
        </w:rPr>
        <w:t>1) поінформувати Кабінет Міністрів України про результати виконання органами державної влади та органами місцевого самоврядування, іншими державними органами, їх апаратом (секретаріатом) </w:t>
      </w:r>
      <w:hyperlink r:id="rId7" w:anchor="n137" w:tgtFrame="_blank" w:history="1">
        <w:r w:rsidRPr="00F27D1F">
          <w:rPr>
            <w:rFonts w:ascii="Times New Roman" w:eastAsia="Times New Roman" w:hAnsi="Times New Roman" w:cs="Times New Roman"/>
            <w:color w:val="000099"/>
            <w:sz w:val="24"/>
            <w:szCs w:val="24"/>
            <w:u w:val="single"/>
            <w:lang w:eastAsia="uk-UA"/>
          </w:rPr>
          <w:t>пункту 2</w:t>
        </w:r>
      </w:hyperlink>
      <w:r w:rsidRPr="00F27D1F">
        <w:rPr>
          <w:rFonts w:ascii="Times New Roman" w:eastAsia="Times New Roman" w:hAnsi="Times New Roman" w:cs="Times New Roman"/>
          <w:color w:val="000000"/>
          <w:sz w:val="24"/>
          <w:szCs w:val="24"/>
          <w:lang w:eastAsia="uk-UA"/>
        </w:rPr>
        <w:t> Прикінцевих та перехідних положень Закону України “Про очищення влади” щодо звільнення з посади осіб, які працюють у таких органах, та обіймають (обіймали) відповідні посади, згідно з критеріями, визначеними </w:t>
      </w:r>
      <w:hyperlink r:id="rId8" w:anchor="n33" w:tgtFrame="_blank" w:history="1">
        <w:r w:rsidRPr="00F27D1F">
          <w:rPr>
            <w:rFonts w:ascii="Times New Roman" w:eastAsia="Times New Roman" w:hAnsi="Times New Roman" w:cs="Times New Roman"/>
            <w:color w:val="000099"/>
            <w:sz w:val="24"/>
            <w:szCs w:val="24"/>
            <w:u w:val="single"/>
            <w:lang w:eastAsia="uk-UA"/>
          </w:rPr>
          <w:t>частиною першою</w:t>
        </w:r>
      </w:hyperlink>
      <w:r w:rsidRPr="00F27D1F">
        <w:rPr>
          <w:rFonts w:ascii="Times New Roman" w:eastAsia="Times New Roman" w:hAnsi="Times New Roman" w:cs="Times New Roman"/>
          <w:color w:val="000000"/>
          <w:sz w:val="24"/>
          <w:szCs w:val="24"/>
          <w:lang w:eastAsia="uk-UA"/>
        </w:rPr>
        <w:t> статті 3 зазначеного Закону;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1"/>
      <w:bookmarkEnd w:id="9"/>
      <w:r w:rsidRPr="00F27D1F">
        <w:rPr>
          <w:rFonts w:ascii="Times New Roman" w:eastAsia="Times New Roman" w:hAnsi="Times New Roman" w:cs="Times New Roman"/>
          <w:color w:val="000000"/>
          <w:sz w:val="24"/>
          <w:szCs w:val="24"/>
          <w:lang w:eastAsia="uk-UA"/>
        </w:rPr>
        <w:t xml:space="preserve">2) забезпечити розміщення на веб-сайті Міністерства інформації про власну поштову та електронну адресу і номер контактного телефону, а також поштову та електронну адресу і номери контактних телефонів Міністерства внутрішніх справ, Державної фіскальної служби, </w:t>
      </w:r>
      <w:proofErr w:type="spellStart"/>
      <w:r w:rsidRPr="00F27D1F">
        <w:rPr>
          <w:rFonts w:ascii="Times New Roman" w:eastAsia="Times New Roman" w:hAnsi="Times New Roman" w:cs="Times New Roman"/>
          <w:color w:val="000000"/>
          <w:sz w:val="24"/>
          <w:szCs w:val="24"/>
          <w:lang w:eastAsia="uk-UA"/>
        </w:rPr>
        <w:t>Служби</w:t>
      </w:r>
      <w:proofErr w:type="spellEnd"/>
      <w:r w:rsidRPr="00F27D1F">
        <w:rPr>
          <w:rFonts w:ascii="Times New Roman" w:eastAsia="Times New Roman" w:hAnsi="Times New Roman" w:cs="Times New Roman"/>
          <w:color w:val="000000"/>
          <w:sz w:val="24"/>
          <w:szCs w:val="24"/>
          <w:lang w:eastAsia="uk-UA"/>
        </w:rPr>
        <w:t xml:space="preserve"> безпеки, Генеральної прокуратури України, Державної судової адміністрації, що в одноденний строк з дня набрання чинності цією постановою подається зазначеними органами Міністерству юстиції.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2"/>
      <w:bookmarkEnd w:id="10"/>
      <w:r w:rsidRPr="00F27D1F">
        <w:rPr>
          <w:rFonts w:ascii="Times New Roman" w:eastAsia="Times New Roman" w:hAnsi="Times New Roman" w:cs="Times New Roman"/>
          <w:color w:val="000000"/>
          <w:sz w:val="24"/>
          <w:szCs w:val="24"/>
          <w:lang w:eastAsia="uk-UA"/>
        </w:rPr>
        <w:t>4. Міністерству фінансів затвердити протягом десяти днів з дня набрання чинності цією постановою порядок проведення перевірки достовірності відомостей, передбачених </w:t>
      </w:r>
      <w:hyperlink r:id="rId9" w:anchor="n93" w:tgtFrame="_blank" w:history="1">
        <w:r w:rsidRPr="00F27D1F">
          <w:rPr>
            <w:rFonts w:ascii="Times New Roman" w:eastAsia="Times New Roman" w:hAnsi="Times New Roman" w:cs="Times New Roman"/>
            <w:color w:val="000099"/>
            <w:sz w:val="24"/>
            <w:szCs w:val="24"/>
            <w:u w:val="single"/>
            <w:lang w:eastAsia="uk-UA"/>
          </w:rPr>
          <w:t>пунктом 2</w:t>
        </w:r>
      </w:hyperlink>
      <w:r w:rsidRPr="00F27D1F">
        <w:rPr>
          <w:rFonts w:ascii="Times New Roman" w:eastAsia="Times New Roman" w:hAnsi="Times New Roman" w:cs="Times New Roman"/>
          <w:color w:val="000000"/>
          <w:sz w:val="24"/>
          <w:szCs w:val="24"/>
          <w:lang w:eastAsia="uk-UA"/>
        </w:rPr>
        <w:t>частини п’ятої статті 5 Закону України “Про очищення влади”, та форму висновку про результати зазначеної перевірки.</w:t>
      </w:r>
    </w:p>
    <w:tbl>
      <w:tblPr>
        <w:tblW w:w="5000" w:type="pct"/>
        <w:tblCellMar>
          <w:left w:w="0" w:type="dxa"/>
          <w:right w:w="0" w:type="dxa"/>
        </w:tblCellMar>
        <w:tblLook w:val="04A0" w:firstRow="1" w:lastRow="0" w:firstColumn="1" w:lastColumn="0" w:noHBand="0" w:noVBand="1"/>
      </w:tblPr>
      <w:tblGrid>
        <w:gridCol w:w="2893"/>
        <w:gridCol w:w="6752"/>
      </w:tblGrid>
      <w:tr w:rsidR="00F27D1F" w:rsidRPr="00F27D1F" w:rsidTr="00F27D1F">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300" w:after="150" w:line="240" w:lineRule="auto"/>
              <w:jc w:val="center"/>
              <w:rPr>
                <w:rFonts w:ascii="Times New Roman" w:eastAsia="Times New Roman" w:hAnsi="Times New Roman" w:cs="Times New Roman"/>
                <w:sz w:val="24"/>
                <w:szCs w:val="24"/>
                <w:lang w:eastAsia="uk-UA"/>
              </w:rPr>
            </w:pPr>
            <w:bookmarkStart w:id="11" w:name="n13"/>
            <w:bookmarkEnd w:id="11"/>
            <w:r w:rsidRPr="00F27D1F">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300" w:after="0" w:line="240" w:lineRule="auto"/>
              <w:jc w:val="right"/>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24"/>
                <w:szCs w:val="24"/>
                <w:lang w:eastAsia="uk-UA"/>
              </w:rPr>
              <w:t>А.ЯЦЕНЮК</w:t>
            </w:r>
          </w:p>
        </w:tc>
      </w:tr>
      <w:tr w:rsidR="00F27D1F" w:rsidRPr="00F27D1F" w:rsidTr="00F27D1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30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24"/>
                <w:szCs w:val="24"/>
                <w:lang w:eastAsia="uk-UA"/>
              </w:rPr>
              <w:lastRenderedPageBreak/>
              <w:t>Інд. 31</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300" w:after="0" w:line="240" w:lineRule="auto"/>
              <w:jc w:val="right"/>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24"/>
                <w:szCs w:val="24"/>
                <w:lang w:eastAsia="uk-UA"/>
              </w:rPr>
              <w:br/>
            </w:r>
          </w:p>
        </w:tc>
      </w:tr>
    </w:tbl>
    <w:p w:rsidR="00F27D1F" w:rsidRPr="00F27D1F" w:rsidRDefault="00F27D1F" w:rsidP="00F27D1F">
      <w:pPr>
        <w:shd w:val="clear" w:color="auto" w:fill="FFFFFF"/>
        <w:spacing w:after="0" w:line="240" w:lineRule="auto"/>
        <w:rPr>
          <w:rFonts w:ascii="Times New Roman" w:eastAsia="Times New Roman" w:hAnsi="Times New Roman" w:cs="Times New Roman"/>
          <w:sz w:val="24"/>
          <w:szCs w:val="24"/>
          <w:lang w:eastAsia="uk-UA"/>
        </w:rPr>
      </w:pPr>
      <w:bookmarkStart w:id="12" w:name="n135"/>
      <w:bookmarkEnd w:id="12"/>
      <w:r w:rsidRPr="00F27D1F">
        <w:rPr>
          <w:rFonts w:ascii="Times New Roman" w:eastAsia="Times New Roman" w:hAnsi="Times New Roman" w:cs="Times New Roman"/>
          <w:color w:val="000000"/>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3" w:name="n14"/>
            <w:bookmarkEnd w:id="13"/>
            <w:r w:rsidRPr="00F27D1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24"/>
                <w:szCs w:val="24"/>
                <w:lang w:eastAsia="uk-UA"/>
              </w:rPr>
              <w:t>ЗАТВЕРДЖЕНО</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24"/>
                <w:szCs w:val="24"/>
                <w:lang w:eastAsia="uk-UA"/>
              </w:rPr>
              <w:t>постановою Кабінету Міністрів України</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24"/>
                <w:szCs w:val="24"/>
                <w:lang w:eastAsia="uk-UA"/>
              </w:rPr>
              <w:t>від 16 жовтня 2014 р. № 563</w:t>
            </w:r>
          </w:p>
        </w:tc>
      </w:tr>
    </w:tbl>
    <w:p w:rsidR="00F27D1F" w:rsidRPr="00F27D1F" w:rsidRDefault="00F27D1F" w:rsidP="00F27D1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4" w:name="n15"/>
      <w:bookmarkEnd w:id="14"/>
      <w:r w:rsidRPr="00F27D1F">
        <w:rPr>
          <w:rFonts w:ascii="Times New Roman" w:eastAsia="Times New Roman" w:hAnsi="Times New Roman" w:cs="Times New Roman"/>
          <w:b/>
          <w:bCs/>
          <w:color w:val="000000"/>
          <w:sz w:val="32"/>
          <w:szCs w:val="32"/>
          <w:lang w:eastAsia="uk-UA"/>
        </w:rPr>
        <w:t>ПОРЯДОК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32"/>
          <w:szCs w:val="32"/>
          <w:lang w:eastAsia="uk-UA"/>
        </w:rPr>
        <w:t xml:space="preserve">проведення перевірки достовірності відомостей щодо застосування заборон, передбачених </w:t>
      </w:r>
      <w:proofErr w:type="spellStart"/>
      <w:r w:rsidRPr="00F27D1F">
        <w:rPr>
          <w:rFonts w:ascii="Times New Roman" w:eastAsia="Times New Roman" w:hAnsi="Times New Roman" w:cs="Times New Roman"/>
          <w:b/>
          <w:bCs/>
          <w:color w:val="000000"/>
          <w:sz w:val="32"/>
          <w:szCs w:val="32"/>
          <w:lang w:eastAsia="uk-UA"/>
        </w:rPr>
        <w:t>частинами </w:t>
      </w:r>
      <w:hyperlink r:id="rId10" w:anchor="n13" w:tgtFrame="_blank" w:history="1">
        <w:r w:rsidRPr="00F27D1F">
          <w:rPr>
            <w:rFonts w:ascii="Times New Roman" w:eastAsia="Times New Roman" w:hAnsi="Times New Roman" w:cs="Times New Roman"/>
            <w:b/>
            <w:bCs/>
            <w:color w:val="000099"/>
            <w:sz w:val="32"/>
            <w:szCs w:val="32"/>
            <w:u w:val="single"/>
            <w:lang w:eastAsia="uk-UA"/>
          </w:rPr>
          <w:t>третьою</w:t>
        </w:r>
      </w:hyperlink>
      <w:r w:rsidRPr="00F27D1F">
        <w:rPr>
          <w:rFonts w:ascii="Times New Roman" w:eastAsia="Times New Roman" w:hAnsi="Times New Roman" w:cs="Times New Roman"/>
          <w:b/>
          <w:bCs/>
          <w:color w:val="000000"/>
          <w:sz w:val="32"/>
          <w:szCs w:val="32"/>
          <w:lang w:eastAsia="uk-UA"/>
        </w:rPr>
        <w:t> і</w:t>
      </w:r>
      <w:hyperlink r:id="rId11" w:anchor="n14" w:tgtFrame="_blank" w:history="1">
        <w:r w:rsidRPr="00F27D1F">
          <w:rPr>
            <w:rFonts w:ascii="Times New Roman" w:eastAsia="Times New Roman" w:hAnsi="Times New Roman" w:cs="Times New Roman"/>
            <w:b/>
            <w:bCs/>
            <w:color w:val="000099"/>
            <w:sz w:val="32"/>
            <w:szCs w:val="32"/>
            <w:u w:val="single"/>
            <w:lang w:eastAsia="uk-UA"/>
          </w:rPr>
          <w:t>четвер</w:t>
        </w:r>
        <w:proofErr w:type="spellEnd"/>
        <w:r w:rsidRPr="00F27D1F">
          <w:rPr>
            <w:rFonts w:ascii="Times New Roman" w:eastAsia="Times New Roman" w:hAnsi="Times New Roman" w:cs="Times New Roman"/>
            <w:b/>
            <w:bCs/>
            <w:color w:val="000099"/>
            <w:sz w:val="32"/>
            <w:szCs w:val="32"/>
            <w:u w:val="single"/>
            <w:lang w:eastAsia="uk-UA"/>
          </w:rPr>
          <w:t>тою</w:t>
        </w:r>
      </w:hyperlink>
      <w:r w:rsidRPr="00F27D1F">
        <w:rPr>
          <w:rFonts w:ascii="Times New Roman" w:eastAsia="Times New Roman" w:hAnsi="Times New Roman" w:cs="Times New Roman"/>
          <w:b/>
          <w:bCs/>
          <w:color w:val="000000"/>
          <w:sz w:val="32"/>
          <w:szCs w:val="32"/>
          <w:lang w:eastAsia="uk-UA"/>
        </w:rPr>
        <w:t> статті 1 Закону України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6"/>
      <w:bookmarkEnd w:id="15"/>
      <w:r w:rsidRPr="00F27D1F">
        <w:rPr>
          <w:rFonts w:ascii="Times New Roman" w:eastAsia="Times New Roman" w:hAnsi="Times New Roman" w:cs="Times New Roman"/>
          <w:color w:val="000000"/>
          <w:sz w:val="24"/>
          <w:szCs w:val="24"/>
          <w:lang w:eastAsia="uk-UA"/>
        </w:rPr>
        <w:t xml:space="preserve">1. Цей Порядок визначає механізм проведення перевірки достовірності відомостей, що подаються посадовими і службовими особами органів державної влади та органів місцевого самоврядування, а також особами, які претендують на зайняття відповідних посад, щодо застосування заборон, передбачених </w:t>
      </w:r>
      <w:proofErr w:type="spellStart"/>
      <w:r w:rsidRPr="00F27D1F">
        <w:rPr>
          <w:rFonts w:ascii="Times New Roman" w:eastAsia="Times New Roman" w:hAnsi="Times New Roman" w:cs="Times New Roman"/>
          <w:color w:val="000000"/>
          <w:sz w:val="24"/>
          <w:szCs w:val="24"/>
          <w:lang w:eastAsia="uk-UA"/>
        </w:rPr>
        <w:t>частинами </w:t>
      </w:r>
      <w:hyperlink r:id="rId12"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і </w:t>
      </w:r>
      <w:hyperlink r:id="rId13" w:anchor="n14" w:tgtFrame="_blank" w:history="1">
        <w:r w:rsidRPr="00F27D1F">
          <w:rPr>
            <w:rFonts w:ascii="Times New Roman" w:eastAsia="Times New Roman" w:hAnsi="Times New Roman" w:cs="Times New Roman"/>
            <w:color w:val="000099"/>
            <w:sz w:val="24"/>
            <w:szCs w:val="24"/>
            <w:u w:val="single"/>
            <w:lang w:eastAsia="uk-UA"/>
          </w:rPr>
          <w:t>четвер</w:t>
        </w:r>
        <w:proofErr w:type="spellEnd"/>
        <w:r w:rsidRPr="00F27D1F">
          <w:rPr>
            <w:rFonts w:ascii="Times New Roman" w:eastAsia="Times New Roman" w:hAnsi="Times New Roman" w:cs="Times New Roman"/>
            <w:color w:val="000099"/>
            <w:sz w:val="24"/>
            <w:szCs w:val="24"/>
            <w:u w:val="single"/>
            <w:lang w:eastAsia="uk-UA"/>
          </w:rPr>
          <w:t>тою</w:t>
        </w:r>
      </w:hyperlink>
      <w:r w:rsidRPr="00F27D1F">
        <w:rPr>
          <w:rFonts w:ascii="Times New Roman" w:eastAsia="Times New Roman" w:hAnsi="Times New Roman" w:cs="Times New Roman"/>
          <w:color w:val="000000"/>
          <w:sz w:val="24"/>
          <w:szCs w:val="24"/>
          <w:lang w:eastAsia="uk-UA"/>
        </w:rPr>
        <w:t> статті 1 Закону України “Про очищення влади” (далі - перевірка).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7"/>
      <w:bookmarkEnd w:id="16"/>
      <w:r w:rsidRPr="00F27D1F">
        <w:rPr>
          <w:rFonts w:ascii="Times New Roman" w:eastAsia="Times New Roman" w:hAnsi="Times New Roman" w:cs="Times New Roman"/>
          <w:color w:val="000000"/>
          <w:sz w:val="24"/>
          <w:szCs w:val="24"/>
          <w:lang w:eastAsia="uk-UA"/>
        </w:rPr>
        <w:t>2. Перевірка проводиться щодо:</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8"/>
      <w:bookmarkEnd w:id="17"/>
      <w:r w:rsidRPr="00F27D1F">
        <w:rPr>
          <w:rFonts w:ascii="Times New Roman" w:eastAsia="Times New Roman" w:hAnsi="Times New Roman" w:cs="Times New Roman"/>
          <w:color w:val="000000"/>
          <w:sz w:val="24"/>
          <w:szCs w:val="24"/>
          <w:lang w:eastAsia="uk-UA"/>
        </w:rPr>
        <w:t xml:space="preserve">1) Прем’єр-міністра України, Першого віце-прем’єр-міністра України, віце-прем’єр-міністра України, а також міністрів, керівників центральних органів виконавчої влади, які не входять до складу Кабінету Міністрів України, Голови Національного банку, Голови Антимонопольного комітету, Голови Фонду державного майна, Голови Держкомтелерадіо, їх перших заступників, </w:t>
      </w:r>
      <w:proofErr w:type="spellStart"/>
      <w:r w:rsidRPr="00F27D1F">
        <w:rPr>
          <w:rFonts w:ascii="Times New Roman" w:eastAsia="Times New Roman" w:hAnsi="Times New Roman" w:cs="Times New Roman"/>
          <w:color w:val="000000"/>
          <w:sz w:val="24"/>
          <w:szCs w:val="24"/>
          <w:lang w:eastAsia="uk-UA"/>
        </w:rPr>
        <w:t>заступників</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9"/>
      <w:bookmarkEnd w:id="18"/>
      <w:r w:rsidRPr="00F27D1F">
        <w:rPr>
          <w:rFonts w:ascii="Times New Roman" w:eastAsia="Times New Roman" w:hAnsi="Times New Roman" w:cs="Times New Roman"/>
          <w:color w:val="000000"/>
          <w:sz w:val="24"/>
          <w:szCs w:val="24"/>
          <w:lang w:eastAsia="uk-UA"/>
        </w:rPr>
        <w:t xml:space="preserve">2) Генерального прокурора України, Голови СБУ, Голови Служби зовнішньої розвідки, начальника Управління державної охорони, Міністра фінансів, Голови ДФС, начальника податкової міліції, Міністра внутрішніх справ, Голови ДСНС, їх перших заступників, </w:t>
      </w:r>
      <w:proofErr w:type="spellStart"/>
      <w:r w:rsidRPr="00F27D1F">
        <w:rPr>
          <w:rFonts w:ascii="Times New Roman" w:eastAsia="Times New Roman" w:hAnsi="Times New Roman" w:cs="Times New Roman"/>
          <w:color w:val="000000"/>
          <w:sz w:val="24"/>
          <w:szCs w:val="24"/>
          <w:lang w:eastAsia="uk-UA"/>
        </w:rPr>
        <w:t>заступників</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0"/>
      <w:bookmarkEnd w:id="19"/>
      <w:r w:rsidRPr="00F27D1F">
        <w:rPr>
          <w:rFonts w:ascii="Times New Roman" w:eastAsia="Times New Roman" w:hAnsi="Times New Roman" w:cs="Times New Roman"/>
          <w:color w:val="000000"/>
          <w:sz w:val="24"/>
          <w:szCs w:val="24"/>
          <w:lang w:eastAsia="uk-UA"/>
        </w:rPr>
        <w:t>3) військових посадових осіб Збройних Сил та інших утворених відповідно до закону військових формувань, крім військовослужбовців строкової військової служби та військовослужбовців служби за призовом під час мобілізації;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1"/>
      <w:bookmarkEnd w:id="20"/>
      <w:r w:rsidRPr="00F27D1F">
        <w:rPr>
          <w:rFonts w:ascii="Times New Roman" w:eastAsia="Times New Roman" w:hAnsi="Times New Roman" w:cs="Times New Roman"/>
          <w:color w:val="000000"/>
          <w:sz w:val="24"/>
          <w:szCs w:val="24"/>
          <w:lang w:eastAsia="uk-UA"/>
        </w:rPr>
        <w:t xml:space="preserve">4) членів Вищої ради юстиції, членів Вищої кваліфікаційної комісії суддів України, професійних суддів, Голови ДСА, його першого заступника, </w:t>
      </w:r>
      <w:proofErr w:type="spellStart"/>
      <w:r w:rsidRPr="00F27D1F">
        <w:rPr>
          <w:rFonts w:ascii="Times New Roman" w:eastAsia="Times New Roman" w:hAnsi="Times New Roman" w:cs="Times New Roman"/>
          <w:color w:val="000000"/>
          <w:sz w:val="24"/>
          <w:szCs w:val="24"/>
          <w:lang w:eastAsia="uk-UA"/>
        </w:rPr>
        <w:t>заступника</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2"/>
      <w:bookmarkEnd w:id="21"/>
      <w:r w:rsidRPr="00F27D1F">
        <w:rPr>
          <w:rFonts w:ascii="Times New Roman" w:eastAsia="Times New Roman" w:hAnsi="Times New Roman" w:cs="Times New Roman"/>
          <w:color w:val="000000"/>
          <w:sz w:val="24"/>
          <w:szCs w:val="24"/>
          <w:lang w:eastAsia="uk-UA"/>
        </w:rPr>
        <w:t xml:space="preserve">5)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перших заступників, </w:t>
      </w:r>
      <w:proofErr w:type="spellStart"/>
      <w:r w:rsidRPr="00F27D1F">
        <w:rPr>
          <w:rFonts w:ascii="Times New Roman" w:eastAsia="Times New Roman" w:hAnsi="Times New Roman" w:cs="Times New Roman"/>
          <w:color w:val="000000"/>
          <w:sz w:val="24"/>
          <w:szCs w:val="24"/>
          <w:lang w:eastAsia="uk-UA"/>
        </w:rPr>
        <w:t>заступників</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3"/>
      <w:bookmarkEnd w:id="22"/>
      <w:r w:rsidRPr="00F27D1F">
        <w:rPr>
          <w:rFonts w:ascii="Times New Roman" w:eastAsia="Times New Roman" w:hAnsi="Times New Roman" w:cs="Times New Roman"/>
          <w:color w:val="000000"/>
          <w:sz w:val="24"/>
          <w:szCs w:val="24"/>
          <w:lang w:eastAsia="uk-UA"/>
        </w:rPr>
        <w:t xml:space="preserve">6) начальницького складу органів внутрішніх справ, </w:t>
      </w:r>
      <w:proofErr w:type="spellStart"/>
      <w:r w:rsidRPr="00F27D1F">
        <w:rPr>
          <w:rFonts w:ascii="Times New Roman" w:eastAsia="Times New Roman" w:hAnsi="Times New Roman" w:cs="Times New Roman"/>
          <w:color w:val="000000"/>
          <w:sz w:val="24"/>
          <w:szCs w:val="24"/>
          <w:lang w:eastAsia="uk-UA"/>
        </w:rPr>
        <w:t>ДПтС</w:t>
      </w:r>
      <w:proofErr w:type="spellEnd"/>
      <w:r w:rsidRPr="00F27D1F">
        <w:rPr>
          <w:rFonts w:ascii="Times New Roman" w:eastAsia="Times New Roman" w:hAnsi="Times New Roman" w:cs="Times New Roman"/>
          <w:color w:val="000000"/>
          <w:sz w:val="24"/>
          <w:szCs w:val="24"/>
          <w:lang w:eastAsia="uk-UA"/>
        </w:rPr>
        <w:t xml:space="preserve">, </w:t>
      </w:r>
      <w:proofErr w:type="spellStart"/>
      <w:r w:rsidRPr="00F27D1F">
        <w:rPr>
          <w:rFonts w:ascii="Times New Roman" w:eastAsia="Times New Roman" w:hAnsi="Times New Roman" w:cs="Times New Roman"/>
          <w:color w:val="000000"/>
          <w:sz w:val="24"/>
          <w:szCs w:val="24"/>
          <w:lang w:eastAsia="uk-UA"/>
        </w:rPr>
        <w:t>Держспецзв’язку</w:t>
      </w:r>
      <w:proofErr w:type="spellEnd"/>
      <w:r w:rsidRPr="00F27D1F">
        <w:rPr>
          <w:rFonts w:ascii="Times New Roman" w:eastAsia="Times New Roman" w:hAnsi="Times New Roman" w:cs="Times New Roman"/>
          <w:color w:val="000000"/>
          <w:sz w:val="24"/>
          <w:szCs w:val="24"/>
          <w:lang w:eastAsia="uk-UA"/>
        </w:rPr>
        <w:t>, Мінфіну, ДФС, податкової міліції, МВС, ДСНС;</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4"/>
      <w:bookmarkEnd w:id="23"/>
      <w:r w:rsidRPr="00F27D1F">
        <w:rPr>
          <w:rFonts w:ascii="Times New Roman" w:eastAsia="Times New Roman" w:hAnsi="Times New Roman" w:cs="Times New Roman"/>
          <w:color w:val="000000"/>
          <w:sz w:val="24"/>
          <w:szCs w:val="24"/>
          <w:lang w:eastAsia="uk-UA"/>
        </w:rPr>
        <w:t>7) посадових та службових осіб органів прокуратури України, СБУ, Служби зовнішньої розвідки, Управління державної охорони, Національного банку;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5"/>
      <w:bookmarkEnd w:id="24"/>
      <w:r w:rsidRPr="00F27D1F">
        <w:rPr>
          <w:rFonts w:ascii="Times New Roman" w:eastAsia="Times New Roman" w:hAnsi="Times New Roman" w:cs="Times New Roman"/>
          <w:color w:val="000000"/>
          <w:sz w:val="24"/>
          <w:szCs w:val="24"/>
          <w:lang w:eastAsia="uk-UA"/>
        </w:rPr>
        <w:t>8) членів Центральної виборчої комісії, Національної ради з питань телебачення і радіомовлення, голів та членів національних комісій, що здійснюють державне регулювання природних монополій, державне регулювання у сферах зв’язку та інформатизації, ринків цінних паперів і фінансових послуг;</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6"/>
      <w:bookmarkEnd w:id="25"/>
      <w:r w:rsidRPr="00F27D1F">
        <w:rPr>
          <w:rFonts w:ascii="Times New Roman" w:eastAsia="Times New Roman" w:hAnsi="Times New Roman" w:cs="Times New Roman"/>
          <w:color w:val="000000"/>
          <w:sz w:val="24"/>
          <w:szCs w:val="24"/>
          <w:lang w:eastAsia="uk-UA"/>
        </w:rPr>
        <w:lastRenderedPageBreak/>
        <w:t>9) керівників державних, у тому числі казенних, підприємств оборонно-промислового комплексу, а також державних підприємств, що належать до сфери управління суб’єкта надання адміністративних послуг;</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7"/>
      <w:bookmarkEnd w:id="26"/>
      <w:r w:rsidRPr="00F27D1F">
        <w:rPr>
          <w:rFonts w:ascii="Times New Roman" w:eastAsia="Times New Roman" w:hAnsi="Times New Roman" w:cs="Times New Roman"/>
          <w:color w:val="000000"/>
          <w:sz w:val="24"/>
          <w:szCs w:val="24"/>
          <w:lang w:eastAsia="uk-UA"/>
        </w:rPr>
        <w:t>10) інших посадових та службових осіб (крім виборних посад) органів державної влади, органів місцевого самоврядування;</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8"/>
      <w:bookmarkEnd w:id="27"/>
      <w:r w:rsidRPr="00F27D1F">
        <w:rPr>
          <w:rFonts w:ascii="Times New Roman" w:eastAsia="Times New Roman" w:hAnsi="Times New Roman" w:cs="Times New Roman"/>
          <w:color w:val="000000"/>
          <w:sz w:val="24"/>
          <w:szCs w:val="24"/>
          <w:lang w:eastAsia="uk-UA"/>
        </w:rPr>
        <w:t>11) осіб, які претендують на зайняття посад, зазначених у підпунктах 1-10 цього пункту.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9"/>
      <w:bookmarkEnd w:id="28"/>
      <w:r w:rsidRPr="00F27D1F">
        <w:rPr>
          <w:rFonts w:ascii="Times New Roman" w:eastAsia="Times New Roman" w:hAnsi="Times New Roman" w:cs="Times New Roman"/>
          <w:color w:val="000000"/>
          <w:sz w:val="24"/>
          <w:szCs w:val="24"/>
          <w:lang w:eastAsia="uk-UA"/>
        </w:rPr>
        <w:t>3. Мін’юст для забезпечення здійснення громадського контролю за процесом проведення перевірки утворює дорадчий громадський орган з питань люстрації.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0"/>
      <w:bookmarkEnd w:id="29"/>
      <w:r w:rsidRPr="00F27D1F">
        <w:rPr>
          <w:rFonts w:ascii="Times New Roman" w:eastAsia="Times New Roman" w:hAnsi="Times New Roman" w:cs="Times New Roman"/>
          <w:color w:val="000000"/>
          <w:sz w:val="24"/>
          <w:szCs w:val="24"/>
          <w:lang w:eastAsia="uk-UA"/>
        </w:rPr>
        <w:t>4. Організація проведення перевірки покладається на керівника відповідного органу, до повноважень якого належить звільнення з посади особи, стосовно якої проводиться перевірка (далі - керівник органу).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1"/>
      <w:bookmarkEnd w:id="30"/>
      <w:r w:rsidRPr="00F27D1F">
        <w:rPr>
          <w:rFonts w:ascii="Times New Roman" w:eastAsia="Times New Roman" w:hAnsi="Times New Roman" w:cs="Times New Roman"/>
          <w:color w:val="000000"/>
          <w:sz w:val="24"/>
          <w:szCs w:val="24"/>
          <w:lang w:eastAsia="uk-UA"/>
        </w:rPr>
        <w:t>Організація проведення перевірки професійних суддів покладається на голову суду, в якому працює суддя.</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2"/>
      <w:bookmarkEnd w:id="31"/>
      <w:r w:rsidRPr="00F27D1F">
        <w:rPr>
          <w:rFonts w:ascii="Times New Roman" w:eastAsia="Times New Roman" w:hAnsi="Times New Roman" w:cs="Times New Roman"/>
          <w:color w:val="000000"/>
          <w:sz w:val="24"/>
          <w:szCs w:val="24"/>
          <w:lang w:eastAsia="uk-UA"/>
        </w:rPr>
        <w:t>Організація проведення перевірки членів Вищої ради юстиції, Вищої кваліфікаційної комісії суддів України, Центральної виборчої комісії, Національної ради з питань телебачення і радіомовлення покладається на керівника органу, в якому працює особа.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3"/>
      <w:bookmarkEnd w:id="32"/>
      <w:r w:rsidRPr="00F27D1F">
        <w:rPr>
          <w:rFonts w:ascii="Times New Roman" w:eastAsia="Times New Roman" w:hAnsi="Times New Roman" w:cs="Times New Roman"/>
          <w:color w:val="000000"/>
          <w:sz w:val="24"/>
          <w:szCs w:val="24"/>
          <w:lang w:eastAsia="uk-UA"/>
        </w:rPr>
        <w:t>Керівник органу або голова суду обов’язково враховує положення </w:t>
      </w:r>
      <w:hyperlink r:id="rId14" w:anchor="n17" w:tgtFrame="_blank" w:history="1">
        <w:r w:rsidRPr="00F27D1F">
          <w:rPr>
            <w:rFonts w:ascii="Times New Roman" w:eastAsia="Times New Roman" w:hAnsi="Times New Roman" w:cs="Times New Roman"/>
            <w:color w:val="000099"/>
            <w:sz w:val="24"/>
            <w:szCs w:val="24"/>
            <w:u w:val="single"/>
            <w:lang w:eastAsia="uk-UA"/>
          </w:rPr>
          <w:t>частини сьомої</w:t>
        </w:r>
      </w:hyperlink>
      <w:r w:rsidRPr="00F27D1F">
        <w:rPr>
          <w:rFonts w:ascii="Times New Roman" w:eastAsia="Times New Roman" w:hAnsi="Times New Roman" w:cs="Times New Roman"/>
          <w:color w:val="000000"/>
          <w:sz w:val="24"/>
          <w:szCs w:val="24"/>
          <w:lang w:eastAsia="uk-UA"/>
        </w:rPr>
        <w:t> статті 1 Закону України “Про очищення влади” (далі - Закон).</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4"/>
      <w:bookmarkEnd w:id="33"/>
      <w:r w:rsidRPr="00F27D1F">
        <w:rPr>
          <w:rFonts w:ascii="Times New Roman" w:eastAsia="Times New Roman" w:hAnsi="Times New Roman" w:cs="Times New Roman"/>
          <w:color w:val="000000"/>
          <w:sz w:val="24"/>
          <w:szCs w:val="24"/>
          <w:lang w:eastAsia="uk-UA"/>
        </w:rPr>
        <w:t>5. Керівник органу або голова суду згідно з планом проведення перевірок, затвердженим Кабінетом Міністрів України, приймає рішення про початок проведення перевірки у відповідному органі (далі - початок проведення перевірки в органі), в якому встановлює дату початку проведення перевірки, а також відповідальним за проведення перевірки визначає кадрову службу чи інший структурний підрозділ такого органу (далі - відповідальний структурний підрозділ).</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5"/>
      <w:bookmarkEnd w:id="34"/>
      <w:r w:rsidRPr="00F27D1F">
        <w:rPr>
          <w:rFonts w:ascii="Times New Roman" w:eastAsia="Times New Roman" w:hAnsi="Times New Roman" w:cs="Times New Roman"/>
          <w:color w:val="000000"/>
          <w:sz w:val="24"/>
          <w:szCs w:val="24"/>
          <w:lang w:eastAsia="uk-UA"/>
        </w:rPr>
        <w:t>6. Рішення про початок проведення перевірки в органі оприлюднюється в день його прийняття на офіційному веб-сайті органу, в якому проводиться перевірка, та в той самий день доводиться відповідальним структурним підрозділом такого органу до відома осіб, які підлягають перевірці.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6"/>
      <w:bookmarkEnd w:id="35"/>
      <w:r w:rsidRPr="00F27D1F">
        <w:rPr>
          <w:rFonts w:ascii="Times New Roman" w:eastAsia="Times New Roman" w:hAnsi="Times New Roman" w:cs="Times New Roman"/>
          <w:color w:val="000000"/>
          <w:sz w:val="24"/>
          <w:szCs w:val="24"/>
          <w:lang w:eastAsia="uk-UA"/>
        </w:rPr>
        <w:t xml:space="preserve">7. У разі коли в органі, в якому проводиться перевірка, відсутня технічна можливість для оприлюднення рішення про початок проведення перевірки в органі, такий орган надсилає зазначене рішення в день його прийняття у паперовій та електронній формі (скановану копію у форматі </w:t>
      </w:r>
      <w:proofErr w:type="spellStart"/>
      <w:r w:rsidRPr="00F27D1F">
        <w:rPr>
          <w:rFonts w:ascii="Times New Roman" w:eastAsia="Times New Roman" w:hAnsi="Times New Roman" w:cs="Times New Roman"/>
          <w:color w:val="000000"/>
          <w:sz w:val="24"/>
          <w:szCs w:val="24"/>
          <w:lang w:eastAsia="uk-UA"/>
        </w:rPr>
        <w:t>pdf</w:t>
      </w:r>
      <w:proofErr w:type="spellEnd"/>
      <w:r w:rsidRPr="00F27D1F">
        <w:rPr>
          <w:rFonts w:ascii="Times New Roman" w:eastAsia="Times New Roman" w:hAnsi="Times New Roman" w:cs="Times New Roman"/>
          <w:color w:val="000000"/>
          <w:sz w:val="24"/>
          <w:szCs w:val="24"/>
          <w:lang w:eastAsia="uk-UA"/>
        </w:rPr>
        <w:t>) на електронну адресу органу, якому підпорядковується зазначений орган. Орган, якому підпорядковується орган, в якому проводиться перевірка, у той самий день оприлюднює рішення на власному офіційному веб-сайті.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7"/>
      <w:bookmarkEnd w:id="36"/>
      <w:r w:rsidRPr="00F27D1F">
        <w:rPr>
          <w:rFonts w:ascii="Times New Roman" w:eastAsia="Times New Roman" w:hAnsi="Times New Roman" w:cs="Times New Roman"/>
          <w:color w:val="000000"/>
          <w:sz w:val="24"/>
          <w:szCs w:val="24"/>
          <w:lang w:eastAsia="uk-UA"/>
        </w:rPr>
        <w:t>8. Особа, яка підлягає перевірці, зобов’язана у десятиденний строк з дня початку проведення перевірки в органі подати до відповідального структурного підрозділу: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152"/>
      <w:bookmarkEnd w:id="37"/>
      <w:r w:rsidRPr="00F27D1F">
        <w:rPr>
          <w:rFonts w:ascii="Times New Roman" w:eastAsia="Times New Roman" w:hAnsi="Times New Roman" w:cs="Times New Roman"/>
          <w:color w:val="000000"/>
          <w:sz w:val="24"/>
          <w:szCs w:val="24"/>
          <w:lang w:eastAsia="uk-UA"/>
        </w:rPr>
        <w:t xml:space="preserve">1) у разі незастосування заборон, передбачених </w:t>
      </w:r>
      <w:proofErr w:type="spellStart"/>
      <w:r w:rsidRPr="00F27D1F">
        <w:rPr>
          <w:rFonts w:ascii="Times New Roman" w:eastAsia="Times New Roman" w:hAnsi="Times New Roman" w:cs="Times New Roman"/>
          <w:color w:val="000000"/>
          <w:sz w:val="24"/>
          <w:szCs w:val="24"/>
          <w:lang w:eastAsia="uk-UA"/>
        </w:rPr>
        <w:t>частиною </w:t>
      </w:r>
      <w:hyperlink r:id="rId15"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16" w:anchor="n14" w:tgtFrame="_blank" w:history="1">
        <w:r w:rsidRPr="00F27D1F">
          <w:rPr>
            <w:rFonts w:ascii="Times New Roman" w:eastAsia="Times New Roman" w:hAnsi="Times New Roman" w:cs="Times New Roman"/>
            <w:color w:val="000099"/>
            <w:sz w:val="24"/>
            <w:szCs w:val="24"/>
            <w:u w:val="single"/>
            <w:lang w:eastAsia="uk-UA"/>
          </w:rPr>
          <w:t>четверт</w:t>
        </w:r>
        <w:proofErr w:type="spellEnd"/>
        <w:r w:rsidRPr="00F27D1F">
          <w:rPr>
            <w:rFonts w:ascii="Times New Roman" w:eastAsia="Times New Roman" w:hAnsi="Times New Roman" w:cs="Times New Roman"/>
            <w:color w:val="000099"/>
            <w:sz w:val="24"/>
            <w:szCs w:val="24"/>
            <w:u w:val="single"/>
            <w:lang w:eastAsia="uk-UA"/>
          </w:rPr>
          <w:t>ою</w:t>
        </w:r>
      </w:hyperlink>
      <w:r w:rsidRPr="00F27D1F">
        <w:rPr>
          <w:rFonts w:ascii="Times New Roman" w:eastAsia="Times New Roman" w:hAnsi="Times New Roman" w:cs="Times New Roman"/>
          <w:color w:val="000000"/>
          <w:sz w:val="24"/>
          <w:szCs w:val="24"/>
          <w:lang w:eastAsia="uk-UA"/>
        </w:rPr>
        <w:t> статті 1 Закону: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153"/>
      <w:bookmarkEnd w:id="38"/>
      <w:r w:rsidRPr="00F27D1F">
        <w:rPr>
          <w:rFonts w:ascii="Times New Roman" w:eastAsia="Times New Roman" w:hAnsi="Times New Roman" w:cs="Times New Roman"/>
          <w:color w:val="000000"/>
          <w:sz w:val="24"/>
          <w:szCs w:val="24"/>
          <w:lang w:eastAsia="uk-UA"/>
        </w:rPr>
        <w:t xml:space="preserve">власноручно написану заяву про проведення перевірки, передбаченої Законом, про те, що до неї не застосовуються заборони, передбачені </w:t>
      </w:r>
      <w:proofErr w:type="spellStart"/>
      <w:r w:rsidRPr="00F27D1F">
        <w:rPr>
          <w:rFonts w:ascii="Times New Roman" w:eastAsia="Times New Roman" w:hAnsi="Times New Roman" w:cs="Times New Roman"/>
          <w:color w:val="000000"/>
          <w:sz w:val="24"/>
          <w:szCs w:val="24"/>
          <w:lang w:eastAsia="uk-UA"/>
        </w:rPr>
        <w:t>частиною </w:t>
      </w:r>
      <w:hyperlink r:id="rId17"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18" w:anchor="n14" w:tgtFrame="_blank" w:history="1">
        <w:r w:rsidRPr="00F27D1F">
          <w:rPr>
            <w:rFonts w:ascii="Times New Roman" w:eastAsia="Times New Roman" w:hAnsi="Times New Roman" w:cs="Times New Roman"/>
            <w:color w:val="000099"/>
            <w:sz w:val="24"/>
            <w:szCs w:val="24"/>
            <w:u w:val="single"/>
            <w:lang w:eastAsia="uk-UA"/>
          </w:rPr>
          <w:t>четверт</w:t>
        </w:r>
        <w:proofErr w:type="spellEnd"/>
        <w:r w:rsidRPr="00F27D1F">
          <w:rPr>
            <w:rFonts w:ascii="Times New Roman" w:eastAsia="Times New Roman" w:hAnsi="Times New Roman" w:cs="Times New Roman"/>
            <w:color w:val="000099"/>
            <w:sz w:val="24"/>
            <w:szCs w:val="24"/>
            <w:u w:val="single"/>
            <w:lang w:eastAsia="uk-UA"/>
          </w:rPr>
          <w:t>ою</w:t>
        </w:r>
      </w:hyperlink>
      <w:r w:rsidRPr="00F27D1F">
        <w:rPr>
          <w:rFonts w:ascii="Times New Roman" w:eastAsia="Times New Roman" w:hAnsi="Times New Roman" w:cs="Times New Roman"/>
          <w:color w:val="000000"/>
          <w:sz w:val="24"/>
          <w:szCs w:val="24"/>
          <w:lang w:eastAsia="uk-UA"/>
        </w:rPr>
        <w:t> статті 1 Закону, про згоду на проходження перевірки та оприлюднення відомостей щодо неї за формою згідно з</w:t>
      </w:r>
      <w:hyperlink r:id="rId19" w:anchor="n106" w:history="1">
        <w:r w:rsidRPr="00F27D1F">
          <w:rPr>
            <w:rFonts w:ascii="Times New Roman" w:eastAsia="Times New Roman" w:hAnsi="Times New Roman" w:cs="Times New Roman"/>
            <w:color w:val="006600"/>
            <w:sz w:val="24"/>
            <w:szCs w:val="24"/>
            <w:u w:val="single"/>
            <w:lang w:eastAsia="uk-UA"/>
          </w:rPr>
          <w:t> додатком 1</w:t>
        </w:r>
      </w:hyperlink>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154"/>
      <w:bookmarkEnd w:id="39"/>
      <w:r w:rsidRPr="00F27D1F">
        <w:rPr>
          <w:rFonts w:ascii="Times New Roman" w:eastAsia="Times New Roman" w:hAnsi="Times New Roman" w:cs="Times New Roman"/>
          <w:color w:val="000000"/>
          <w:sz w:val="24"/>
          <w:szCs w:val="24"/>
          <w:lang w:eastAsia="uk-UA"/>
        </w:rPr>
        <w:t>копії, засвідчені підписом керівника кадрової служби і скріплені печаткою (далі - засвідчені копії):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155"/>
      <w:bookmarkEnd w:id="40"/>
      <w:r w:rsidRPr="00F27D1F">
        <w:rPr>
          <w:rFonts w:ascii="Times New Roman" w:eastAsia="Times New Roman" w:hAnsi="Times New Roman" w:cs="Times New Roman"/>
          <w:color w:val="000000"/>
          <w:sz w:val="24"/>
          <w:szCs w:val="24"/>
          <w:lang w:eastAsia="uk-UA"/>
        </w:rPr>
        <w:t>- сторінок паспорта громадянина України з даними про прізвище, ім’я та по батькові, видачу паспорта та місце реєстрації;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156"/>
      <w:bookmarkEnd w:id="41"/>
      <w:r w:rsidRPr="00F27D1F">
        <w:rPr>
          <w:rFonts w:ascii="Times New Roman" w:eastAsia="Times New Roman" w:hAnsi="Times New Roman" w:cs="Times New Roman"/>
          <w:color w:val="000000"/>
          <w:sz w:val="24"/>
          <w:szCs w:val="24"/>
          <w:lang w:eastAsia="uk-UA"/>
        </w:rPr>
        <w:lastRenderedPageBreak/>
        <w:t>- документа, що підтверджує реєстрацію у Державному реєстрі фізичних осіб - платників податків (сторінки паспорта громадянина України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157"/>
      <w:bookmarkEnd w:id="42"/>
      <w:r w:rsidRPr="00F27D1F">
        <w:rPr>
          <w:rFonts w:ascii="Times New Roman" w:eastAsia="Times New Roman" w:hAnsi="Times New Roman" w:cs="Times New Roman"/>
          <w:color w:val="000000"/>
          <w:sz w:val="24"/>
          <w:szCs w:val="24"/>
          <w:lang w:eastAsia="uk-UA"/>
        </w:rPr>
        <w:t>- декларації про майно, доходи, витрати і зобов’язання фінансового характеру за минулий рік, складеної за формою, що встановлена </w:t>
      </w:r>
      <w:hyperlink r:id="rId20" w:tgtFrame="_blank" w:history="1">
        <w:r w:rsidRPr="00F27D1F">
          <w:rPr>
            <w:rFonts w:ascii="Times New Roman" w:eastAsia="Times New Roman" w:hAnsi="Times New Roman" w:cs="Times New Roman"/>
            <w:color w:val="000099"/>
            <w:sz w:val="24"/>
            <w:szCs w:val="24"/>
            <w:u w:val="single"/>
            <w:lang w:eastAsia="uk-UA"/>
          </w:rPr>
          <w:t>Законом України</w:t>
        </w:r>
      </w:hyperlink>
      <w:r w:rsidRPr="00F27D1F">
        <w:rPr>
          <w:rFonts w:ascii="Times New Roman" w:eastAsia="Times New Roman" w:hAnsi="Times New Roman" w:cs="Times New Roman"/>
          <w:color w:val="000000"/>
          <w:sz w:val="24"/>
          <w:szCs w:val="24"/>
          <w:lang w:eastAsia="uk-UA"/>
        </w:rPr>
        <w:t> “Про засади запобігання і протидії корупції” (далі - декларація).</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158"/>
      <w:bookmarkEnd w:id="43"/>
      <w:r w:rsidRPr="00F27D1F">
        <w:rPr>
          <w:rFonts w:ascii="Times New Roman" w:eastAsia="Times New Roman" w:hAnsi="Times New Roman" w:cs="Times New Roman"/>
          <w:color w:val="000000"/>
          <w:sz w:val="24"/>
          <w:szCs w:val="24"/>
          <w:lang w:eastAsia="uk-UA"/>
        </w:rPr>
        <w:t>Після прийняття рішення Національним агентством з питань запобігання корупції про початок роботи системи подання та оприлюднення відповідно до </w:t>
      </w:r>
      <w:hyperlink r:id="rId21" w:tgtFrame="_blank" w:history="1">
        <w:r w:rsidRPr="00F27D1F">
          <w:rPr>
            <w:rFonts w:ascii="Times New Roman" w:eastAsia="Times New Roman" w:hAnsi="Times New Roman" w:cs="Times New Roman"/>
            <w:color w:val="000099"/>
            <w:sz w:val="24"/>
            <w:szCs w:val="24"/>
            <w:u w:val="single"/>
            <w:lang w:eastAsia="uk-UA"/>
          </w:rPr>
          <w:t>Закону України</w:t>
        </w:r>
      </w:hyperlink>
      <w:r w:rsidRPr="00F27D1F">
        <w:rPr>
          <w:rFonts w:ascii="Times New Roman" w:eastAsia="Times New Roman" w:hAnsi="Times New Roman" w:cs="Times New Roman"/>
          <w:color w:val="000000"/>
          <w:sz w:val="24"/>
          <w:szCs w:val="24"/>
          <w:lang w:eastAsia="uk-UA"/>
        </w:rPr>
        <w:t> “Про запобігання корупції” декларацій осіб, уповноважених на виконання функцій держави або місцевого самоврядування, декларації подаються шляхом заповнення на офіційному веб-сайті Національного агентства з питань запобігання корупції за формою, що визначається Агентством;</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159"/>
      <w:bookmarkEnd w:id="44"/>
      <w:r w:rsidRPr="00F27D1F">
        <w:rPr>
          <w:rFonts w:ascii="Times New Roman" w:eastAsia="Times New Roman" w:hAnsi="Times New Roman" w:cs="Times New Roman"/>
          <w:color w:val="000000"/>
          <w:sz w:val="24"/>
          <w:szCs w:val="24"/>
          <w:lang w:eastAsia="uk-UA"/>
        </w:rPr>
        <w:t xml:space="preserve">2) у разі застосування заборон, передбачених </w:t>
      </w:r>
      <w:proofErr w:type="spellStart"/>
      <w:r w:rsidRPr="00F27D1F">
        <w:rPr>
          <w:rFonts w:ascii="Times New Roman" w:eastAsia="Times New Roman" w:hAnsi="Times New Roman" w:cs="Times New Roman"/>
          <w:color w:val="000000"/>
          <w:sz w:val="24"/>
          <w:szCs w:val="24"/>
          <w:lang w:eastAsia="uk-UA"/>
        </w:rPr>
        <w:t>частиною </w:t>
      </w:r>
      <w:hyperlink r:id="rId22"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23" w:anchor="n14" w:tgtFrame="_blank" w:history="1">
        <w:r w:rsidRPr="00F27D1F">
          <w:rPr>
            <w:rFonts w:ascii="Times New Roman" w:eastAsia="Times New Roman" w:hAnsi="Times New Roman" w:cs="Times New Roman"/>
            <w:color w:val="000099"/>
            <w:sz w:val="24"/>
            <w:szCs w:val="24"/>
            <w:u w:val="single"/>
            <w:lang w:eastAsia="uk-UA"/>
          </w:rPr>
          <w:t>четверт</w:t>
        </w:r>
        <w:proofErr w:type="spellEnd"/>
        <w:r w:rsidRPr="00F27D1F">
          <w:rPr>
            <w:rFonts w:ascii="Times New Roman" w:eastAsia="Times New Roman" w:hAnsi="Times New Roman" w:cs="Times New Roman"/>
            <w:color w:val="000099"/>
            <w:sz w:val="24"/>
            <w:szCs w:val="24"/>
            <w:u w:val="single"/>
            <w:lang w:eastAsia="uk-UA"/>
          </w:rPr>
          <w:t>ою</w:t>
        </w:r>
      </w:hyperlink>
      <w:r w:rsidRPr="00F27D1F">
        <w:rPr>
          <w:rFonts w:ascii="Times New Roman" w:eastAsia="Times New Roman" w:hAnsi="Times New Roman" w:cs="Times New Roman"/>
          <w:color w:val="000000"/>
          <w:sz w:val="24"/>
          <w:szCs w:val="24"/>
          <w:lang w:eastAsia="uk-UA"/>
        </w:rPr>
        <w:t> статті 1 Закону, - власноручно написану заяву про те, що до такої особи застосовується заборона, передбачена частиною третьою або четвертою статті 1 Закону, та про згоду на оприлюднення відомостей щодо неї за формою згідно з </w:t>
      </w:r>
      <w:hyperlink r:id="rId24" w:anchor="n108" w:history="1">
        <w:r w:rsidRPr="00F27D1F">
          <w:rPr>
            <w:rFonts w:ascii="Times New Roman" w:eastAsia="Times New Roman" w:hAnsi="Times New Roman" w:cs="Times New Roman"/>
            <w:color w:val="006600"/>
            <w:sz w:val="24"/>
            <w:szCs w:val="24"/>
            <w:u w:val="single"/>
            <w:lang w:eastAsia="uk-UA"/>
          </w:rPr>
          <w:t>додатком 2</w:t>
        </w:r>
      </w:hyperlink>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160"/>
      <w:bookmarkEnd w:id="45"/>
      <w:r w:rsidRPr="00F27D1F">
        <w:rPr>
          <w:rFonts w:ascii="Times New Roman" w:eastAsia="Times New Roman" w:hAnsi="Times New Roman" w:cs="Times New Roman"/>
          <w:color w:val="000000"/>
          <w:sz w:val="24"/>
          <w:szCs w:val="24"/>
          <w:lang w:eastAsia="uk-UA"/>
        </w:rPr>
        <w:t>Вимога стосовно надання в заявах згоди на оприлюднення відомостей щодо особи, яка підлягає перевірці, не поширюється на осіб, які займають посади, перебування на яких становить державну таємницю.</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151"/>
      <w:bookmarkEnd w:id="46"/>
      <w:r w:rsidRPr="00F27D1F">
        <w:rPr>
          <w:rFonts w:ascii="Times New Roman" w:eastAsia="Times New Roman" w:hAnsi="Times New Roman" w:cs="Times New Roman"/>
          <w:i/>
          <w:iCs/>
          <w:color w:val="000000"/>
          <w:sz w:val="24"/>
          <w:szCs w:val="24"/>
          <w:lang w:eastAsia="uk-UA"/>
        </w:rPr>
        <w:t>{Пункт 8 в редакції Постанови КМ </w:t>
      </w:r>
      <w:hyperlink r:id="rId25" w:anchor="n9"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39"/>
      <w:bookmarkEnd w:id="47"/>
      <w:r w:rsidRPr="00F27D1F">
        <w:rPr>
          <w:rFonts w:ascii="Times New Roman" w:eastAsia="Times New Roman" w:hAnsi="Times New Roman" w:cs="Times New Roman"/>
          <w:color w:val="000000"/>
          <w:sz w:val="24"/>
          <w:szCs w:val="24"/>
          <w:lang w:eastAsia="uk-UA"/>
        </w:rPr>
        <w:t>9. Професійний суддя, який підлягає перевірці, зобов’язаний у десятиденний строк з дня початку проведення перевірки в суді подати до відповідального структурного підрозділу документи, зазначені у пункті 8 цього Порядку.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161"/>
      <w:bookmarkEnd w:id="48"/>
      <w:r w:rsidRPr="00F27D1F">
        <w:rPr>
          <w:rFonts w:ascii="Times New Roman" w:eastAsia="Times New Roman" w:hAnsi="Times New Roman" w:cs="Times New Roman"/>
          <w:i/>
          <w:iCs/>
          <w:color w:val="000000"/>
          <w:sz w:val="24"/>
          <w:szCs w:val="24"/>
          <w:lang w:eastAsia="uk-UA"/>
        </w:rPr>
        <w:t>{Пункт 9 в редакції Постанови КМ </w:t>
      </w:r>
      <w:hyperlink r:id="rId26" w:anchor="n9"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0"/>
      <w:bookmarkEnd w:id="49"/>
      <w:r w:rsidRPr="00F27D1F">
        <w:rPr>
          <w:rFonts w:ascii="Times New Roman" w:eastAsia="Times New Roman" w:hAnsi="Times New Roman" w:cs="Times New Roman"/>
          <w:color w:val="000000"/>
          <w:sz w:val="24"/>
          <w:szCs w:val="24"/>
          <w:lang w:eastAsia="uk-UA"/>
        </w:rPr>
        <w:t>10. Повідомлення особою, яка підлягає перевірці, в заяві про те, що до неї застосовуються заборони, визначені </w:t>
      </w:r>
      <w:hyperlink r:id="rId27" w:anchor="n13" w:tgtFrame="_blank" w:history="1">
        <w:r w:rsidRPr="00F27D1F">
          <w:rPr>
            <w:rFonts w:ascii="Times New Roman" w:eastAsia="Times New Roman" w:hAnsi="Times New Roman" w:cs="Times New Roman"/>
            <w:color w:val="000099"/>
            <w:sz w:val="24"/>
            <w:szCs w:val="24"/>
            <w:u w:val="single"/>
            <w:lang w:eastAsia="uk-UA"/>
          </w:rPr>
          <w:t xml:space="preserve">частиною </w:t>
        </w:r>
        <w:proofErr w:type="spellStart"/>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28" w:anchor="n14" w:tgtFrame="_blank" w:history="1">
        <w:r w:rsidRPr="00F27D1F">
          <w:rPr>
            <w:rFonts w:ascii="Times New Roman" w:eastAsia="Times New Roman" w:hAnsi="Times New Roman" w:cs="Times New Roman"/>
            <w:color w:val="000099"/>
            <w:sz w:val="24"/>
            <w:szCs w:val="24"/>
            <w:u w:val="single"/>
            <w:lang w:eastAsia="uk-UA"/>
          </w:rPr>
          <w:t>четверто</w:t>
        </w:r>
        <w:proofErr w:type="spellEnd"/>
        <w:r w:rsidRPr="00F27D1F">
          <w:rPr>
            <w:rFonts w:ascii="Times New Roman" w:eastAsia="Times New Roman" w:hAnsi="Times New Roman" w:cs="Times New Roman"/>
            <w:color w:val="000099"/>
            <w:sz w:val="24"/>
            <w:szCs w:val="24"/>
            <w:u w:val="single"/>
            <w:lang w:eastAsia="uk-UA"/>
          </w:rPr>
          <w:t>ю</w:t>
        </w:r>
      </w:hyperlink>
      <w:r w:rsidRPr="00F27D1F">
        <w:rPr>
          <w:rFonts w:ascii="Times New Roman" w:eastAsia="Times New Roman" w:hAnsi="Times New Roman" w:cs="Times New Roman"/>
          <w:color w:val="000000"/>
          <w:sz w:val="24"/>
          <w:szCs w:val="24"/>
          <w:lang w:eastAsia="uk-UA"/>
        </w:rPr>
        <w:t> статті 1 Закону, або неподання нею заяви у строк, зазначений у пункті 8 цього Порядку, є підставою для звільнення особи з посади, що вона обіймає, не пізніш як на третій день після подання такої заяви або закінчення строку подання заяви та застосування до неї заборони, передбаченої відповідно частиною третьою або четвертою статті 1 Закону.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41"/>
      <w:bookmarkEnd w:id="50"/>
      <w:r w:rsidRPr="00F27D1F">
        <w:rPr>
          <w:rFonts w:ascii="Times New Roman" w:eastAsia="Times New Roman" w:hAnsi="Times New Roman" w:cs="Times New Roman"/>
          <w:color w:val="000000"/>
          <w:sz w:val="24"/>
          <w:szCs w:val="24"/>
          <w:lang w:eastAsia="uk-UA"/>
        </w:rPr>
        <w:t>11. Повідомлення професійним суддею, який підлягає перевірці, в заяві про те, що до нього застосовується заборона, визначена </w:t>
      </w:r>
      <w:hyperlink r:id="rId29" w:anchor="n13" w:tgtFrame="_blank" w:history="1">
        <w:r w:rsidRPr="00F27D1F">
          <w:rPr>
            <w:rFonts w:ascii="Times New Roman" w:eastAsia="Times New Roman" w:hAnsi="Times New Roman" w:cs="Times New Roman"/>
            <w:color w:val="000099"/>
            <w:sz w:val="24"/>
            <w:szCs w:val="24"/>
            <w:u w:val="single"/>
            <w:lang w:eastAsia="uk-UA"/>
          </w:rPr>
          <w:t xml:space="preserve">частиною </w:t>
        </w:r>
        <w:proofErr w:type="spellStart"/>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30" w:anchor="n14" w:tgtFrame="_blank" w:history="1">
        <w:r w:rsidRPr="00F27D1F">
          <w:rPr>
            <w:rFonts w:ascii="Times New Roman" w:eastAsia="Times New Roman" w:hAnsi="Times New Roman" w:cs="Times New Roman"/>
            <w:color w:val="000099"/>
            <w:sz w:val="24"/>
            <w:szCs w:val="24"/>
            <w:u w:val="single"/>
            <w:lang w:eastAsia="uk-UA"/>
          </w:rPr>
          <w:t>четверто</w:t>
        </w:r>
        <w:proofErr w:type="spellEnd"/>
        <w:r w:rsidRPr="00F27D1F">
          <w:rPr>
            <w:rFonts w:ascii="Times New Roman" w:eastAsia="Times New Roman" w:hAnsi="Times New Roman" w:cs="Times New Roman"/>
            <w:color w:val="000099"/>
            <w:sz w:val="24"/>
            <w:szCs w:val="24"/>
            <w:u w:val="single"/>
            <w:lang w:eastAsia="uk-UA"/>
          </w:rPr>
          <w:t>ю</w:t>
        </w:r>
      </w:hyperlink>
      <w:r w:rsidRPr="00F27D1F">
        <w:rPr>
          <w:rFonts w:ascii="Times New Roman" w:eastAsia="Times New Roman" w:hAnsi="Times New Roman" w:cs="Times New Roman"/>
          <w:color w:val="000000"/>
          <w:sz w:val="24"/>
          <w:szCs w:val="24"/>
          <w:lang w:eastAsia="uk-UA"/>
        </w:rPr>
        <w:t xml:space="preserve"> статті 1 Закону, є підставою для надіслання Мін’юсту та ДСА головою суду не пізніш як на третій день після подання такої заяви її копії в паперовій та електронній формі (сканованої копії у форматі </w:t>
      </w:r>
      <w:proofErr w:type="spellStart"/>
      <w:r w:rsidRPr="00F27D1F">
        <w:rPr>
          <w:rFonts w:ascii="Times New Roman" w:eastAsia="Times New Roman" w:hAnsi="Times New Roman" w:cs="Times New Roman"/>
          <w:color w:val="000000"/>
          <w:sz w:val="24"/>
          <w:szCs w:val="24"/>
          <w:lang w:eastAsia="uk-UA"/>
        </w:rPr>
        <w:t>pdf</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162"/>
      <w:bookmarkEnd w:id="51"/>
      <w:r w:rsidRPr="00F27D1F">
        <w:rPr>
          <w:rFonts w:ascii="Times New Roman" w:eastAsia="Times New Roman" w:hAnsi="Times New Roman" w:cs="Times New Roman"/>
          <w:i/>
          <w:iCs/>
          <w:color w:val="000000"/>
          <w:sz w:val="24"/>
          <w:szCs w:val="24"/>
          <w:lang w:eastAsia="uk-UA"/>
        </w:rPr>
        <w:t>{Абзац перший пункту 11 із змінами, внесеними згідно з Постановою КМ </w:t>
      </w:r>
      <w:hyperlink r:id="rId31" w:anchor="n22"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42"/>
      <w:bookmarkEnd w:id="52"/>
      <w:r w:rsidRPr="00F27D1F">
        <w:rPr>
          <w:rFonts w:ascii="Times New Roman" w:eastAsia="Times New Roman" w:hAnsi="Times New Roman" w:cs="Times New Roman"/>
          <w:color w:val="000000"/>
          <w:sz w:val="24"/>
          <w:szCs w:val="24"/>
          <w:lang w:eastAsia="uk-UA"/>
        </w:rPr>
        <w:t>Неподання професійним суддею, який підлягає перевірці, заяви у строк, зазначений у пункті 9 цього Порядку, є підставою для надіслання Мін’юсту та ДСА головою суду інформації в паперовій формі про неподання заяви не пізніш як на третій день після закінчення строку подання заяви.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163"/>
      <w:bookmarkEnd w:id="53"/>
      <w:r w:rsidRPr="00F27D1F">
        <w:rPr>
          <w:rFonts w:ascii="Times New Roman" w:eastAsia="Times New Roman" w:hAnsi="Times New Roman" w:cs="Times New Roman"/>
          <w:i/>
          <w:iCs/>
          <w:color w:val="000000"/>
          <w:sz w:val="24"/>
          <w:szCs w:val="24"/>
          <w:lang w:eastAsia="uk-UA"/>
        </w:rPr>
        <w:t>{Абзац другий пункту 11 із змінами, внесеними згідно з Постановою КМ </w:t>
      </w:r>
      <w:hyperlink r:id="rId32" w:anchor="n23"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43"/>
      <w:bookmarkEnd w:id="54"/>
      <w:r w:rsidRPr="00F27D1F">
        <w:rPr>
          <w:rFonts w:ascii="Times New Roman" w:eastAsia="Times New Roman" w:hAnsi="Times New Roman" w:cs="Times New Roman"/>
          <w:color w:val="000000"/>
          <w:sz w:val="24"/>
          <w:szCs w:val="24"/>
          <w:lang w:eastAsia="uk-UA"/>
        </w:rPr>
        <w:lastRenderedPageBreak/>
        <w:t>Мін’юст у триденний строк з дня надходження зазначеної заяви або інформації звертається до Вищої ради юстиції та/або Вищої кваліфікаційної комісії суддів України з пропозицією про прийняття подання про звільнення судді з посади.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44"/>
      <w:bookmarkEnd w:id="55"/>
      <w:r w:rsidRPr="00F27D1F">
        <w:rPr>
          <w:rFonts w:ascii="Times New Roman" w:eastAsia="Times New Roman" w:hAnsi="Times New Roman" w:cs="Times New Roman"/>
          <w:color w:val="000000"/>
          <w:sz w:val="24"/>
          <w:szCs w:val="24"/>
          <w:lang w:eastAsia="uk-UA"/>
        </w:rPr>
        <w:t>12. Керівник органу, який прийняв рішення про звільнення особи, зазначеної у пункті 10 цього Порядку, надсилає в день його прийняття до Мін’юсту в паперовій формі повідомлення про звільнення особи за формою згідно з </w:t>
      </w:r>
      <w:hyperlink r:id="rId33" w:anchor="n232" w:history="1">
        <w:r w:rsidRPr="00F27D1F">
          <w:rPr>
            <w:rFonts w:ascii="Times New Roman" w:eastAsia="Times New Roman" w:hAnsi="Times New Roman" w:cs="Times New Roman"/>
            <w:color w:val="006600"/>
            <w:sz w:val="24"/>
            <w:szCs w:val="24"/>
            <w:u w:val="single"/>
            <w:lang w:eastAsia="uk-UA"/>
          </w:rPr>
          <w:t>додатком 6</w:t>
        </w:r>
      </w:hyperlink>
      <w:r w:rsidRPr="00F27D1F">
        <w:rPr>
          <w:rFonts w:ascii="Times New Roman" w:eastAsia="Times New Roman" w:hAnsi="Times New Roman" w:cs="Times New Roman"/>
          <w:color w:val="000000"/>
          <w:sz w:val="24"/>
          <w:szCs w:val="24"/>
          <w:lang w:eastAsia="uk-UA"/>
        </w:rPr>
        <w:t>, відомості з якого не пізніш як на третій день з дня надходження до Мін’юсту вносяться до Єдиного державного реєстру осіб, щодо яких застосовано положення </w:t>
      </w:r>
      <w:hyperlink r:id="rId34" w:tgtFrame="_blank" w:history="1">
        <w:r w:rsidRPr="00F27D1F">
          <w:rPr>
            <w:rFonts w:ascii="Times New Roman" w:eastAsia="Times New Roman" w:hAnsi="Times New Roman" w:cs="Times New Roman"/>
            <w:color w:val="000099"/>
            <w:sz w:val="24"/>
            <w:szCs w:val="24"/>
            <w:u w:val="single"/>
            <w:lang w:eastAsia="uk-UA"/>
          </w:rPr>
          <w:t>Закону України</w:t>
        </w:r>
      </w:hyperlink>
      <w:r w:rsidRPr="00F27D1F">
        <w:rPr>
          <w:rFonts w:ascii="Times New Roman" w:eastAsia="Times New Roman" w:hAnsi="Times New Roman" w:cs="Times New Roman"/>
          <w:color w:val="000000"/>
          <w:sz w:val="24"/>
          <w:szCs w:val="24"/>
          <w:lang w:eastAsia="uk-UA"/>
        </w:rPr>
        <w:t> “Про очищення влади” (далі - Реєстр).</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165"/>
      <w:bookmarkEnd w:id="56"/>
      <w:r w:rsidRPr="00F27D1F">
        <w:rPr>
          <w:rFonts w:ascii="Times New Roman" w:eastAsia="Times New Roman" w:hAnsi="Times New Roman" w:cs="Times New Roman"/>
          <w:color w:val="000000"/>
          <w:sz w:val="24"/>
          <w:szCs w:val="24"/>
          <w:lang w:eastAsia="uk-UA"/>
        </w:rPr>
        <w:t>До повідомлення про звільнення особи додаються в паперовій формі засвідчені копії: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166"/>
      <w:bookmarkEnd w:id="57"/>
      <w:r w:rsidRPr="00F27D1F">
        <w:rPr>
          <w:rFonts w:ascii="Times New Roman" w:eastAsia="Times New Roman" w:hAnsi="Times New Roman" w:cs="Times New Roman"/>
          <w:color w:val="000000"/>
          <w:sz w:val="24"/>
          <w:szCs w:val="24"/>
          <w:lang w:eastAsia="uk-UA"/>
        </w:rPr>
        <w:t>рішення про звільнення особи;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167"/>
      <w:bookmarkEnd w:id="58"/>
      <w:r w:rsidRPr="00F27D1F">
        <w:rPr>
          <w:rFonts w:ascii="Times New Roman" w:eastAsia="Times New Roman" w:hAnsi="Times New Roman" w:cs="Times New Roman"/>
          <w:color w:val="000000"/>
          <w:sz w:val="24"/>
          <w:szCs w:val="24"/>
          <w:lang w:eastAsia="uk-UA"/>
        </w:rPr>
        <w:t>сторінок паспорта громадянина України з даними про прізвище, ім’я та по батькові, видачу паспорта та місце реєстрації;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168"/>
      <w:bookmarkEnd w:id="59"/>
      <w:r w:rsidRPr="00F27D1F">
        <w:rPr>
          <w:rFonts w:ascii="Times New Roman" w:eastAsia="Times New Roman" w:hAnsi="Times New Roman" w:cs="Times New Roman"/>
          <w:color w:val="000000"/>
          <w:sz w:val="24"/>
          <w:szCs w:val="24"/>
          <w:lang w:eastAsia="uk-UA"/>
        </w:rPr>
        <w:t>документа, що підтверджує реєстрацію у Державному реєстрі фізичних осіб - платників податків (сторінки паспорта громадянина України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164"/>
      <w:bookmarkEnd w:id="60"/>
      <w:r w:rsidRPr="00F27D1F">
        <w:rPr>
          <w:rFonts w:ascii="Times New Roman" w:eastAsia="Times New Roman" w:hAnsi="Times New Roman" w:cs="Times New Roman"/>
          <w:i/>
          <w:iCs/>
          <w:color w:val="000000"/>
          <w:sz w:val="24"/>
          <w:szCs w:val="24"/>
          <w:lang w:eastAsia="uk-UA"/>
        </w:rPr>
        <w:t>{Пункт 12 в редакції Постанови КМ </w:t>
      </w:r>
      <w:hyperlink r:id="rId35" w:anchor="n2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45"/>
      <w:bookmarkEnd w:id="61"/>
      <w:r w:rsidRPr="00F27D1F">
        <w:rPr>
          <w:rFonts w:ascii="Times New Roman" w:eastAsia="Times New Roman" w:hAnsi="Times New Roman" w:cs="Times New Roman"/>
          <w:color w:val="000000"/>
          <w:sz w:val="24"/>
          <w:szCs w:val="24"/>
          <w:lang w:eastAsia="uk-UA"/>
        </w:rPr>
        <w:t xml:space="preserve">13. Відомості про особу, щодо якої застосовано заборону, передбачену </w:t>
      </w:r>
      <w:proofErr w:type="spellStart"/>
      <w:r w:rsidRPr="00F27D1F">
        <w:rPr>
          <w:rFonts w:ascii="Times New Roman" w:eastAsia="Times New Roman" w:hAnsi="Times New Roman" w:cs="Times New Roman"/>
          <w:color w:val="000000"/>
          <w:sz w:val="24"/>
          <w:szCs w:val="24"/>
          <w:lang w:eastAsia="uk-UA"/>
        </w:rPr>
        <w:t>частиною </w:t>
      </w:r>
      <w:hyperlink r:id="rId36"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або </w:t>
      </w:r>
      <w:hyperlink r:id="rId37" w:anchor="n14" w:tgtFrame="_blank" w:history="1">
        <w:r w:rsidRPr="00F27D1F">
          <w:rPr>
            <w:rFonts w:ascii="Times New Roman" w:eastAsia="Times New Roman" w:hAnsi="Times New Roman" w:cs="Times New Roman"/>
            <w:color w:val="000099"/>
            <w:sz w:val="24"/>
            <w:szCs w:val="24"/>
            <w:u w:val="single"/>
            <w:lang w:eastAsia="uk-UA"/>
          </w:rPr>
          <w:t>четверт</w:t>
        </w:r>
        <w:proofErr w:type="spellEnd"/>
        <w:r w:rsidRPr="00F27D1F">
          <w:rPr>
            <w:rFonts w:ascii="Times New Roman" w:eastAsia="Times New Roman" w:hAnsi="Times New Roman" w:cs="Times New Roman"/>
            <w:color w:val="000099"/>
            <w:sz w:val="24"/>
            <w:szCs w:val="24"/>
            <w:u w:val="single"/>
            <w:lang w:eastAsia="uk-UA"/>
          </w:rPr>
          <w:t>ою</w:t>
        </w:r>
      </w:hyperlink>
      <w:r w:rsidRPr="00F27D1F">
        <w:rPr>
          <w:rFonts w:ascii="Times New Roman" w:eastAsia="Times New Roman" w:hAnsi="Times New Roman" w:cs="Times New Roman"/>
          <w:color w:val="000000"/>
          <w:sz w:val="24"/>
          <w:szCs w:val="24"/>
          <w:lang w:eastAsia="uk-UA"/>
        </w:rPr>
        <w:t> статті 1 Закону (прізвище, ім’я та по батькові, місце роботи, посада на час застосування положення Закону, критерії, на підставі яких застосовується заборона, та строк, протягом якого до особи застосовується заборона), не пізніш як на третій день з дня їх надходження до Мін’юсту розміщуються на офіційних веб-сайтах Мін’юсту та органу, в якому проводиться перевірка.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169"/>
      <w:bookmarkEnd w:id="62"/>
      <w:r w:rsidRPr="00F27D1F">
        <w:rPr>
          <w:rFonts w:ascii="Times New Roman" w:eastAsia="Times New Roman" w:hAnsi="Times New Roman" w:cs="Times New Roman"/>
          <w:i/>
          <w:iCs/>
          <w:color w:val="000000"/>
          <w:sz w:val="24"/>
          <w:szCs w:val="24"/>
          <w:lang w:eastAsia="uk-UA"/>
        </w:rPr>
        <w:t>{Пункт 13 в редакції Постанови КМ </w:t>
      </w:r>
      <w:hyperlink r:id="rId38" w:anchor="n2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46"/>
      <w:bookmarkEnd w:id="63"/>
      <w:r w:rsidRPr="00F27D1F">
        <w:rPr>
          <w:rFonts w:ascii="Times New Roman" w:eastAsia="Times New Roman" w:hAnsi="Times New Roman" w:cs="Times New Roman"/>
          <w:color w:val="000000"/>
          <w:sz w:val="24"/>
          <w:szCs w:val="24"/>
          <w:lang w:eastAsia="uk-UA"/>
        </w:rPr>
        <w:t>14. Відповідальний структурний підрозділ протягом десяти днів з дня надходження заяви особи, яка підлягає перевірці, на підставі відомостей, наявних в особовій справі такої особи, або на підставі наданих особою документів, а також інформації з Реєстру про внесення відомостей про особу до Реєстру або відсутність у Реєстрі таких відомостей, перевіряє достовірність відомостей, зазначених у заяві, щодо незастосування до неї заборон, передбачених </w:t>
      </w:r>
      <w:hyperlink r:id="rId39" w:anchor="n13" w:tgtFrame="_blank" w:history="1">
        <w:r w:rsidRPr="00F27D1F">
          <w:rPr>
            <w:rFonts w:ascii="Times New Roman" w:eastAsia="Times New Roman" w:hAnsi="Times New Roman" w:cs="Times New Roman"/>
            <w:color w:val="000099"/>
            <w:sz w:val="24"/>
            <w:szCs w:val="24"/>
            <w:u w:val="single"/>
            <w:lang w:eastAsia="uk-UA"/>
          </w:rPr>
          <w:t>частиною третьою</w:t>
        </w:r>
      </w:hyperlink>
      <w:r w:rsidRPr="00F27D1F">
        <w:rPr>
          <w:rFonts w:ascii="Times New Roman" w:eastAsia="Times New Roman" w:hAnsi="Times New Roman" w:cs="Times New Roman"/>
          <w:color w:val="000000"/>
          <w:sz w:val="24"/>
          <w:szCs w:val="24"/>
          <w:lang w:eastAsia="uk-UA"/>
        </w:rPr>
        <w:t> статті 1 Закону, на основі критеріїв, визначених </w:t>
      </w:r>
      <w:hyperlink r:id="rId40" w:anchor="n45" w:tgtFrame="_blank" w:history="1">
        <w:r w:rsidRPr="00F27D1F">
          <w:rPr>
            <w:rFonts w:ascii="Times New Roman" w:eastAsia="Times New Roman" w:hAnsi="Times New Roman" w:cs="Times New Roman"/>
            <w:color w:val="000099"/>
            <w:sz w:val="24"/>
            <w:szCs w:val="24"/>
            <w:u w:val="single"/>
            <w:lang w:eastAsia="uk-UA"/>
          </w:rPr>
          <w:t>пунктами 1-8 частини другої</w:t>
        </w:r>
      </w:hyperlink>
      <w:r w:rsidRPr="00F27D1F">
        <w:rPr>
          <w:rFonts w:ascii="Times New Roman" w:eastAsia="Times New Roman" w:hAnsi="Times New Roman" w:cs="Times New Roman"/>
          <w:color w:val="000000"/>
          <w:sz w:val="24"/>
          <w:szCs w:val="24"/>
          <w:lang w:eastAsia="uk-UA"/>
        </w:rPr>
        <w:t>, </w:t>
      </w:r>
      <w:hyperlink r:id="rId41" w:anchor="n60" w:tgtFrame="_blank" w:history="1">
        <w:r w:rsidRPr="00F27D1F">
          <w:rPr>
            <w:rFonts w:ascii="Times New Roman" w:eastAsia="Times New Roman" w:hAnsi="Times New Roman" w:cs="Times New Roman"/>
            <w:color w:val="000099"/>
            <w:sz w:val="24"/>
            <w:szCs w:val="24"/>
            <w:u w:val="single"/>
            <w:lang w:eastAsia="uk-UA"/>
          </w:rPr>
          <w:t>пунктами 1</w:t>
        </w:r>
      </w:hyperlink>
      <w:r w:rsidRPr="00F27D1F">
        <w:rPr>
          <w:rFonts w:ascii="Times New Roman" w:eastAsia="Times New Roman" w:hAnsi="Times New Roman" w:cs="Times New Roman"/>
          <w:color w:val="000000"/>
          <w:sz w:val="24"/>
          <w:szCs w:val="24"/>
          <w:lang w:eastAsia="uk-UA"/>
        </w:rPr>
        <w:t> і </w:t>
      </w:r>
      <w:hyperlink r:id="rId42" w:anchor="n61" w:tgtFrame="_blank" w:history="1">
        <w:r w:rsidRPr="00F27D1F">
          <w:rPr>
            <w:rFonts w:ascii="Times New Roman" w:eastAsia="Times New Roman" w:hAnsi="Times New Roman" w:cs="Times New Roman"/>
            <w:color w:val="000099"/>
            <w:sz w:val="24"/>
            <w:szCs w:val="24"/>
            <w:u w:val="single"/>
            <w:lang w:eastAsia="uk-UA"/>
          </w:rPr>
          <w:t>2 частини четвертої</w:t>
        </w:r>
      </w:hyperlink>
      <w:r w:rsidRPr="00F27D1F">
        <w:rPr>
          <w:rFonts w:ascii="Times New Roman" w:eastAsia="Times New Roman" w:hAnsi="Times New Roman" w:cs="Times New Roman"/>
          <w:color w:val="000000"/>
          <w:sz w:val="24"/>
          <w:szCs w:val="24"/>
          <w:lang w:eastAsia="uk-UA"/>
        </w:rPr>
        <w:t> статті 3 Закону: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170"/>
      <w:bookmarkEnd w:id="64"/>
      <w:r w:rsidRPr="00F27D1F">
        <w:rPr>
          <w:rFonts w:ascii="Times New Roman" w:eastAsia="Times New Roman" w:hAnsi="Times New Roman" w:cs="Times New Roman"/>
          <w:i/>
          <w:iCs/>
          <w:color w:val="000000"/>
          <w:sz w:val="24"/>
          <w:szCs w:val="24"/>
          <w:lang w:eastAsia="uk-UA"/>
        </w:rPr>
        <w:t>{Абзац перший пункту 14 із змінами, внесеними згідно з Постановою КМ </w:t>
      </w:r>
      <w:hyperlink r:id="rId43" w:anchor="n31"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47"/>
      <w:bookmarkEnd w:id="65"/>
      <w:r w:rsidRPr="00F27D1F">
        <w:rPr>
          <w:rFonts w:ascii="Times New Roman" w:eastAsia="Times New Roman" w:hAnsi="Times New Roman" w:cs="Times New Roman"/>
          <w:color w:val="000000"/>
          <w:sz w:val="24"/>
          <w:szCs w:val="24"/>
          <w:lang w:eastAsia="uk-UA"/>
        </w:rPr>
        <w:t>1) заборони, яка застосовується до осіб, що обіймали посаду (посади) у період з 21 листопада 2013 р. по 22 лютого 2014 р. та не були звільнені в цей період з відповідної посади (посад) за власним бажанням:</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48"/>
      <w:bookmarkEnd w:id="66"/>
      <w:r w:rsidRPr="00F27D1F">
        <w:rPr>
          <w:rFonts w:ascii="Times New Roman" w:eastAsia="Times New Roman" w:hAnsi="Times New Roman" w:cs="Times New Roman"/>
          <w:color w:val="000000"/>
          <w:sz w:val="24"/>
          <w:szCs w:val="24"/>
          <w:lang w:eastAsia="uk-UA"/>
        </w:rPr>
        <w:t xml:space="preserve">Секретаря Ради національної безпеки і оборони України, Прем’єр-міністра України, Першого віце-прем’єр-міністра України, віце-прем’єр-міністра України, міністра, керівника центрального органу виконавчої влади, який не входить до складу Кабінету Міністрів України, Голови Національного банку, Голови Антимонопольного комітету, Голови Фонду державного майна, Голови Держкомтелерадіо, Генерального прокурора України, Голови СБУ, Голови Служби зовнішньої розвідки, начальника Управління державної охорони, начальника податкової міліції, Голови ДСНС,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першого заступника, </w:t>
      </w:r>
      <w:proofErr w:type="spellStart"/>
      <w:r w:rsidRPr="00F27D1F">
        <w:rPr>
          <w:rFonts w:ascii="Times New Roman" w:eastAsia="Times New Roman" w:hAnsi="Times New Roman" w:cs="Times New Roman"/>
          <w:color w:val="000000"/>
          <w:sz w:val="24"/>
          <w:szCs w:val="24"/>
          <w:lang w:eastAsia="uk-UA"/>
        </w:rPr>
        <w:t>заступника</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49"/>
      <w:bookmarkEnd w:id="67"/>
      <w:r w:rsidRPr="00F27D1F">
        <w:rPr>
          <w:rFonts w:ascii="Times New Roman" w:eastAsia="Times New Roman" w:hAnsi="Times New Roman" w:cs="Times New Roman"/>
          <w:color w:val="000000"/>
          <w:sz w:val="24"/>
          <w:szCs w:val="24"/>
          <w:lang w:eastAsia="uk-UA"/>
        </w:rPr>
        <w:lastRenderedPageBreak/>
        <w:t xml:space="preserve">члена Вищої ради юстиції (крім Голови Верховного Суду України), члена Вищої кваліфікаційної комісії суддів України, Голови ДСА, його першого заступника, </w:t>
      </w:r>
      <w:proofErr w:type="spellStart"/>
      <w:r w:rsidRPr="00F27D1F">
        <w:rPr>
          <w:rFonts w:ascii="Times New Roman" w:eastAsia="Times New Roman" w:hAnsi="Times New Roman" w:cs="Times New Roman"/>
          <w:color w:val="000000"/>
          <w:sz w:val="24"/>
          <w:szCs w:val="24"/>
          <w:lang w:eastAsia="uk-UA"/>
        </w:rPr>
        <w:t>заступника</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50"/>
      <w:bookmarkEnd w:id="68"/>
      <w:r w:rsidRPr="00F27D1F">
        <w:rPr>
          <w:rFonts w:ascii="Times New Roman" w:eastAsia="Times New Roman" w:hAnsi="Times New Roman" w:cs="Times New Roman"/>
          <w:color w:val="000000"/>
          <w:sz w:val="24"/>
          <w:szCs w:val="24"/>
          <w:lang w:eastAsia="uk-UA"/>
        </w:rPr>
        <w:t xml:space="preserve">керівника, заступника керівника самостійного структурного підрозділу центрального органу (апарату) Генеральної прокуратури України, СБУ, Служби зовнішньої розвідки, МВС, </w:t>
      </w:r>
      <w:proofErr w:type="spellStart"/>
      <w:r w:rsidRPr="00F27D1F">
        <w:rPr>
          <w:rFonts w:ascii="Times New Roman" w:eastAsia="Times New Roman" w:hAnsi="Times New Roman" w:cs="Times New Roman"/>
          <w:color w:val="000000"/>
          <w:sz w:val="24"/>
          <w:szCs w:val="24"/>
          <w:lang w:eastAsia="uk-UA"/>
        </w:rPr>
        <w:t>Міндоходів</w:t>
      </w:r>
      <w:proofErr w:type="spellEnd"/>
      <w:r w:rsidRPr="00F27D1F">
        <w:rPr>
          <w:rFonts w:ascii="Times New Roman" w:eastAsia="Times New Roman" w:hAnsi="Times New Roman" w:cs="Times New Roman"/>
          <w:color w:val="000000"/>
          <w:sz w:val="24"/>
          <w:szCs w:val="24"/>
          <w:lang w:eastAsia="uk-UA"/>
        </w:rPr>
        <w:t>, податкової міліції;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51"/>
      <w:bookmarkEnd w:id="69"/>
      <w:r w:rsidRPr="00F27D1F">
        <w:rPr>
          <w:rFonts w:ascii="Times New Roman" w:eastAsia="Times New Roman" w:hAnsi="Times New Roman" w:cs="Times New Roman"/>
          <w:color w:val="000000"/>
          <w:sz w:val="24"/>
          <w:szCs w:val="24"/>
          <w:lang w:eastAsia="uk-UA"/>
        </w:rPr>
        <w:t xml:space="preserve">керівника, заступника керівника територіального (регіонального) органу прокуратури, СБУ, МВС, </w:t>
      </w:r>
      <w:proofErr w:type="spellStart"/>
      <w:r w:rsidRPr="00F27D1F">
        <w:rPr>
          <w:rFonts w:ascii="Times New Roman" w:eastAsia="Times New Roman" w:hAnsi="Times New Roman" w:cs="Times New Roman"/>
          <w:color w:val="000000"/>
          <w:sz w:val="24"/>
          <w:szCs w:val="24"/>
          <w:lang w:eastAsia="uk-UA"/>
        </w:rPr>
        <w:t>Міндоходів</w:t>
      </w:r>
      <w:proofErr w:type="spellEnd"/>
      <w:r w:rsidRPr="00F27D1F">
        <w:rPr>
          <w:rFonts w:ascii="Times New Roman" w:eastAsia="Times New Roman" w:hAnsi="Times New Roman" w:cs="Times New Roman"/>
          <w:color w:val="000000"/>
          <w:sz w:val="24"/>
          <w:szCs w:val="24"/>
          <w:lang w:eastAsia="uk-UA"/>
        </w:rPr>
        <w:t>, податкової міліції в Автономній Республіці Крим, областях, мм. Києві та Севастополі, районах у м. Києві;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52"/>
      <w:bookmarkEnd w:id="70"/>
      <w:r w:rsidRPr="00F27D1F">
        <w:rPr>
          <w:rFonts w:ascii="Times New Roman" w:eastAsia="Times New Roman" w:hAnsi="Times New Roman" w:cs="Times New Roman"/>
          <w:color w:val="000000"/>
          <w:sz w:val="24"/>
          <w:szCs w:val="24"/>
          <w:lang w:eastAsia="uk-UA"/>
        </w:rPr>
        <w:t xml:space="preserve">Голови Ради міністрів Автономної Республіки Крим, голови обласної, Київської чи Севастопольської міської держадміністрацій, їх перших заступників, </w:t>
      </w:r>
      <w:proofErr w:type="spellStart"/>
      <w:r w:rsidRPr="00F27D1F">
        <w:rPr>
          <w:rFonts w:ascii="Times New Roman" w:eastAsia="Times New Roman" w:hAnsi="Times New Roman" w:cs="Times New Roman"/>
          <w:color w:val="000000"/>
          <w:sz w:val="24"/>
          <w:szCs w:val="24"/>
          <w:lang w:eastAsia="uk-UA"/>
        </w:rPr>
        <w:t>заступників</w:t>
      </w:r>
      <w:proofErr w:type="spellEnd"/>
      <w:r w:rsidRPr="00F27D1F">
        <w:rPr>
          <w:rFonts w:ascii="Times New Roman" w:eastAsia="Times New Roman" w:hAnsi="Times New Roman" w:cs="Times New Roman"/>
          <w:color w:val="000000"/>
          <w:sz w:val="24"/>
          <w:szCs w:val="24"/>
          <w:lang w:eastAsia="uk-UA"/>
        </w:rPr>
        <w:t>, голови райдержадміністрації, районної в м. Києві держадміністрації;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53"/>
      <w:bookmarkEnd w:id="71"/>
      <w:r w:rsidRPr="00F27D1F">
        <w:rPr>
          <w:rFonts w:ascii="Times New Roman" w:eastAsia="Times New Roman" w:hAnsi="Times New Roman" w:cs="Times New Roman"/>
          <w:color w:val="000000"/>
          <w:sz w:val="24"/>
          <w:szCs w:val="24"/>
          <w:lang w:eastAsia="uk-UA"/>
        </w:rPr>
        <w:t xml:space="preserve">Начальника Генерального штабу - Головнокомандувача Збройних Сил, Командувача Сухопутних військ Збройних Сил, Командувача Повітряних Сил Збройних Сил, Командувача Військово-Морських Сил Збройних Сил, їх першого заступника, </w:t>
      </w:r>
      <w:proofErr w:type="spellStart"/>
      <w:r w:rsidRPr="00F27D1F">
        <w:rPr>
          <w:rFonts w:ascii="Times New Roman" w:eastAsia="Times New Roman" w:hAnsi="Times New Roman" w:cs="Times New Roman"/>
          <w:color w:val="000000"/>
          <w:sz w:val="24"/>
          <w:szCs w:val="24"/>
          <w:lang w:eastAsia="uk-UA"/>
        </w:rPr>
        <w:t>заступника</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54"/>
      <w:bookmarkEnd w:id="72"/>
      <w:r w:rsidRPr="00F27D1F">
        <w:rPr>
          <w:rFonts w:ascii="Times New Roman" w:eastAsia="Times New Roman" w:hAnsi="Times New Roman" w:cs="Times New Roman"/>
          <w:color w:val="000000"/>
          <w:sz w:val="24"/>
          <w:szCs w:val="24"/>
          <w:lang w:eastAsia="uk-UA"/>
        </w:rPr>
        <w:t>голови або члена національної комісії, що здійснює відповідно державне регулювання природних монополій, державне регулювання у сферах зв’язку та інформатизації, ринків цінних паперів і фінансових послуг;</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55"/>
      <w:bookmarkEnd w:id="73"/>
      <w:r w:rsidRPr="00F27D1F">
        <w:rPr>
          <w:rFonts w:ascii="Times New Roman" w:eastAsia="Times New Roman" w:hAnsi="Times New Roman" w:cs="Times New Roman"/>
          <w:color w:val="000000"/>
          <w:sz w:val="24"/>
          <w:szCs w:val="24"/>
          <w:lang w:eastAsia="uk-UA"/>
        </w:rPr>
        <w:t>керівника державного підприємства, що належить до сфери управління суб’єкта надання адміністративних послуг, яке відповідно до законодавства вчиняє дії, необхідні для надання адміністративних послуг;</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56"/>
      <w:bookmarkEnd w:id="74"/>
      <w:r w:rsidRPr="00F27D1F">
        <w:rPr>
          <w:rFonts w:ascii="Times New Roman" w:eastAsia="Times New Roman" w:hAnsi="Times New Roman" w:cs="Times New Roman"/>
          <w:color w:val="000000"/>
          <w:sz w:val="24"/>
          <w:szCs w:val="24"/>
          <w:lang w:eastAsia="uk-UA"/>
        </w:rPr>
        <w:t>2) заборони, яка застосовується до осіб, що:</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57"/>
      <w:bookmarkEnd w:id="75"/>
      <w:r w:rsidRPr="00F27D1F">
        <w:rPr>
          <w:rFonts w:ascii="Times New Roman" w:eastAsia="Times New Roman" w:hAnsi="Times New Roman" w:cs="Times New Roman"/>
          <w:color w:val="000000"/>
          <w:sz w:val="24"/>
          <w:szCs w:val="24"/>
          <w:lang w:eastAsia="uk-UA"/>
        </w:rPr>
        <w:t>були обрані і працювали на керівних посадах Комуністичної партії Радянського Союзу, Комуністичної партії України, Комуністичної партії іншої союзної республіки колишнього СРСР починаючи з посади секретаря районного комітету і вище;</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58"/>
      <w:bookmarkEnd w:id="76"/>
      <w:r w:rsidRPr="00F27D1F">
        <w:rPr>
          <w:rFonts w:ascii="Times New Roman" w:eastAsia="Times New Roman" w:hAnsi="Times New Roman" w:cs="Times New Roman"/>
          <w:color w:val="000000"/>
          <w:sz w:val="24"/>
          <w:szCs w:val="24"/>
          <w:lang w:eastAsia="uk-UA"/>
        </w:rPr>
        <w:t>були обрані і працювали на керівних посадах починаючи з посади секретаря ЦК ЛКСМУ і вище.</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172"/>
      <w:bookmarkEnd w:id="77"/>
      <w:r w:rsidRPr="00F27D1F">
        <w:rPr>
          <w:rFonts w:ascii="Times New Roman" w:eastAsia="Times New Roman" w:hAnsi="Times New Roman" w:cs="Times New Roman"/>
          <w:color w:val="000000"/>
          <w:sz w:val="24"/>
          <w:szCs w:val="24"/>
          <w:lang w:eastAsia="uk-UA"/>
        </w:rPr>
        <w:t>14</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Відповідальний структурний підрозділ у разі: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173"/>
      <w:bookmarkEnd w:id="78"/>
      <w:r w:rsidRPr="00F27D1F">
        <w:rPr>
          <w:rFonts w:ascii="Times New Roman" w:eastAsia="Times New Roman" w:hAnsi="Times New Roman" w:cs="Times New Roman"/>
          <w:color w:val="000000"/>
          <w:sz w:val="24"/>
          <w:szCs w:val="24"/>
          <w:lang w:eastAsia="uk-UA"/>
        </w:rPr>
        <w:t>відсутності відомостей про особу, яка підлягає перевірці, у Реєстрі роздруковує відповідну інформацію та додає її до особової справи;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174"/>
      <w:bookmarkEnd w:id="79"/>
      <w:r w:rsidRPr="00F27D1F">
        <w:rPr>
          <w:rFonts w:ascii="Times New Roman" w:eastAsia="Times New Roman" w:hAnsi="Times New Roman" w:cs="Times New Roman"/>
          <w:color w:val="000000"/>
          <w:sz w:val="24"/>
          <w:szCs w:val="24"/>
          <w:lang w:eastAsia="uk-UA"/>
        </w:rPr>
        <w:t>наявності відомостей про особу, яка підлягає перевірці, у Реєстрі надсилає до Мін’юсту або головних територіальних управлінь юстиції Мін’юсту в Автономній Республіці Крим, областях, мм. Києві та Севастополі за місцем проживання такої особи запит про проведення перевірки за формою згідно з </w:t>
      </w:r>
      <w:hyperlink r:id="rId44" w:anchor="n110" w:history="1">
        <w:r w:rsidRPr="00F27D1F">
          <w:rPr>
            <w:rFonts w:ascii="Times New Roman" w:eastAsia="Times New Roman" w:hAnsi="Times New Roman" w:cs="Times New Roman"/>
            <w:color w:val="006600"/>
            <w:sz w:val="24"/>
            <w:szCs w:val="24"/>
            <w:u w:val="single"/>
            <w:lang w:eastAsia="uk-UA"/>
          </w:rPr>
          <w:t>додатком 3</w:t>
        </w:r>
      </w:hyperlink>
      <w:r w:rsidRPr="00F27D1F">
        <w:rPr>
          <w:rFonts w:ascii="Times New Roman" w:eastAsia="Times New Roman" w:hAnsi="Times New Roman" w:cs="Times New Roman"/>
          <w:color w:val="000000"/>
          <w:sz w:val="24"/>
          <w:szCs w:val="24"/>
          <w:lang w:eastAsia="uk-UA"/>
        </w:rPr>
        <w:t> для отримання витягу з Реєстру.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171"/>
      <w:bookmarkEnd w:id="80"/>
      <w:r w:rsidRPr="00F27D1F">
        <w:rPr>
          <w:rFonts w:ascii="Times New Roman" w:eastAsia="Times New Roman" w:hAnsi="Times New Roman" w:cs="Times New Roman"/>
          <w:i/>
          <w:iCs/>
          <w:color w:val="000000"/>
          <w:sz w:val="24"/>
          <w:szCs w:val="24"/>
          <w:lang w:eastAsia="uk-UA"/>
        </w:rPr>
        <w:t>{Порядок доповнено пунктом 14</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i/>
          <w:iCs/>
          <w:color w:val="000000"/>
          <w:sz w:val="24"/>
          <w:szCs w:val="24"/>
          <w:lang w:eastAsia="uk-UA"/>
        </w:rPr>
        <w:t> згідно з Постановою КМ </w:t>
      </w:r>
      <w:hyperlink r:id="rId45" w:anchor="n32"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59"/>
      <w:bookmarkEnd w:id="81"/>
      <w:r w:rsidRPr="00F27D1F">
        <w:rPr>
          <w:rFonts w:ascii="Times New Roman" w:eastAsia="Times New Roman" w:hAnsi="Times New Roman" w:cs="Times New Roman"/>
          <w:color w:val="000000"/>
          <w:sz w:val="24"/>
          <w:szCs w:val="24"/>
          <w:lang w:eastAsia="uk-UA"/>
        </w:rPr>
        <w:t>15. У разі виявлення відповідальним структурним підрозділом відомостей щодо застосування до особи, яка підлягає перевірці, заборони, передбаченої пунктом 14 цього Порядку, керівник органу не пізніш як на третій день з дня виявлення таких відомостей приймає рішення про звільнення особи і в той самий день надсилає до Мін’юсту повідомлення про звільнення особи за формою згідно з </w:t>
      </w:r>
      <w:hyperlink r:id="rId46" w:anchor="n232" w:history="1">
        <w:r w:rsidRPr="00F27D1F">
          <w:rPr>
            <w:rFonts w:ascii="Times New Roman" w:eastAsia="Times New Roman" w:hAnsi="Times New Roman" w:cs="Times New Roman"/>
            <w:color w:val="006600"/>
            <w:sz w:val="24"/>
            <w:szCs w:val="24"/>
            <w:u w:val="single"/>
            <w:lang w:eastAsia="uk-UA"/>
          </w:rPr>
          <w:t>додатком 6</w:t>
        </w:r>
      </w:hyperlink>
      <w:r w:rsidRPr="00F27D1F">
        <w:rPr>
          <w:rFonts w:ascii="Times New Roman" w:eastAsia="Times New Roman" w:hAnsi="Times New Roman" w:cs="Times New Roman"/>
          <w:color w:val="000000"/>
          <w:sz w:val="24"/>
          <w:szCs w:val="24"/>
          <w:lang w:eastAsia="uk-UA"/>
        </w:rPr>
        <w:t>, відомості з якого не пізніш як на третій день з дня надходження до Мін’юсту вносяться до Реєстру.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176"/>
      <w:bookmarkEnd w:id="82"/>
      <w:r w:rsidRPr="00F27D1F">
        <w:rPr>
          <w:rFonts w:ascii="Times New Roman" w:eastAsia="Times New Roman" w:hAnsi="Times New Roman" w:cs="Times New Roman"/>
          <w:color w:val="000000"/>
          <w:sz w:val="24"/>
          <w:szCs w:val="24"/>
          <w:lang w:eastAsia="uk-UA"/>
        </w:rPr>
        <w:t>До повідомлення про звільнення особи додаються в паперовій формі засвідчені копії: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177"/>
      <w:bookmarkEnd w:id="83"/>
      <w:r w:rsidRPr="00F27D1F">
        <w:rPr>
          <w:rFonts w:ascii="Times New Roman" w:eastAsia="Times New Roman" w:hAnsi="Times New Roman" w:cs="Times New Roman"/>
          <w:color w:val="000000"/>
          <w:sz w:val="24"/>
          <w:szCs w:val="24"/>
          <w:lang w:eastAsia="uk-UA"/>
        </w:rPr>
        <w:t>рішення про звільнення особи;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178"/>
      <w:bookmarkEnd w:id="84"/>
      <w:r w:rsidRPr="00F27D1F">
        <w:rPr>
          <w:rFonts w:ascii="Times New Roman" w:eastAsia="Times New Roman" w:hAnsi="Times New Roman" w:cs="Times New Roman"/>
          <w:color w:val="000000"/>
          <w:sz w:val="24"/>
          <w:szCs w:val="24"/>
          <w:lang w:eastAsia="uk-UA"/>
        </w:rPr>
        <w:t>сторінок паспорта громадянина України з даними про прізвище, ім’я та по батькові, видачу паспорта та місце реєстрації;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179"/>
      <w:bookmarkEnd w:id="85"/>
      <w:r w:rsidRPr="00F27D1F">
        <w:rPr>
          <w:rFonts w:ascii="Times New Roman" w:eastAsia="Times New Roman" w:hAnsi="Times New Roman" w:cs="Times New Roman"/>
          <w:color w:val="000000"/>
          <w:sz w:val="24"/>
          <w:szCs w:val="24"/>
          <w:lang w:eastAsia="uk-UA"/>
        </w:rPr>
        <w:lastRenderedPageBreak/>
        <w:t>документа, що підтверджує реєстрацію у Державному реєстрі фізичних осіб - платників податків (сторінки паспорта громадянина України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175"/>
      <w:bookmarkEnd w:id="86"/>
      <w:r w:rsidRPr="00F27D1F">
        <w:rPr>
          <w:rFonts w:ascii="Times New Roman" w:eastAsia="Times New Roman" w:hAnsi="Times New Roman" w:cs="Times New Roman"/>
          <w:i/>
          <w:iCs/>
          <w:color w:val="000000"/>
          <w:sz w:val="24"/>
          <w:szCs w:val="24"/>
          <w:lang w:eastAsia="uk-UA"/>
        </w:rPr>
        <w:t>{Пункт 15 в редакції Постанови КМ </w:t>
      </w:r>
      <w:hyperlink r:id="rId47" w:anchor="n36"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60"/>
      <w:bookmarkEnd w:id="87"/>
      <w:r w:rsidRPr="00F27D1F">
        <w:rPr>
          <w:rFonts w:ascii="Times New Roman" w:eastAsia="Times New Roman" w:hAnsi="Times New Roman" w:cs="Times New Roman"/>
          <w:i/>
          <w:iCs/>
          <w:color w:val="000000"/>
          <w:sz w:val="24"/>
          <w:szCs w:val="24"/>
          <w:lang w:eastAsia="uk-UA"/>
        </w:rPr>
        <w:t>{Пункт 16 виключено на підставі Постанови КМ </w:t>
      </w:r>
      <w:hyperlink r:id="rId48" w:anchor="n42"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61"/>
      <w:bookmarkEnd w:id="88"/>
      <w:r w:rsidRPr="00F27D1F">
        <w:rPr>
          <w:rFonts w:ascii="Times New Roman" w:eastAsia="Times New Roman" w:hAnsi="Times New Roman" w:cs="Times New Roman"/>
          <w:color w:val="000000"/>
          <w:sz w:val="24"/>
          <w:szCs w:val="24"/>
          <w:lang w:eastAsia="uk-UA"/>
        </w:rPr>
        <w:t xml:space="preserve">17. Керівник органу не пізніш як на третій день після надходження заяви щодо незастосування до особи, яка підлягає перевірці, заборон, передбачених </w:t>
      </w:r>
      <w:proofErr w:type="spellStart"/>
      <w:r w:rsidRPr="00F27D1F">
        <w:rPr>
          <w:rFonts w:ascii="Times New Roman" w:eastAsia="Times New Roman" w:hAnsi="Times New Roman" w:cs="Times New Roman"/>
          <w:color w:val="000000"/>
          <w:sz w:val="24"/>
          <w:szCs w:val="24"/>
          <w:lang w:eastAsia="uk-UA"/>
        </w:rPr>
        <w:t>частинами </w:t>
      </w:r>
      <w:hyperlink r:id="rId49"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50" w:anchor="n14" w:tgtFrame="_blank" w:history="1">
        <w:r w:rsidRPr="00F27D1F">
          <w:rPr>
            <w:rFonts w:ascii="Times New Roman" w:eastAsia="Times New Roman" w:hAnsi="Times New Roman" w:cs="Times New Roman"/>
            <w:color w:val="000099"/>
            <w:sz w:val="24"/>
            <w:szCs w:val="24"/>
            <w:u w:val="single"/>
            <w:lang w:eastAsia="uk-UA"/>
          </w:rPr>
          <w:t>четвер</w:t>
        </w:r>
        <w:proofErr w:type="spellEnd"/>
        <w:r w:rsidRPr="00F27D1F">
          <w:rPr>
            <w:rFonts w:ascii="Times New Roman" w:eastAsia="Times New Roman" w:hAnsi="Times New Roman" w:cs="Times New Roman"/>
            <w:color w:val="000099"/>
            <w:sz w:val="24"/>
            <w:szCs w:val="24"/>
            <w:u w:val="single"/>
            <w:lang w:eastAsia="uk-UA"/>
          </w:rPr>
          <w:t>тою</w:t>
        </w:r>
      </w:hyperlink>
      <w:r w:rsidRPr="00F27D1F">
        <w:rPr>
          <w:rFonts w:ascii="Times New Roman" w:eastAsia="Times New Roman" w:hAnsi="Times New Roman" w:cs="Times New Roman"/>
          <w:color w:val="000000"/>
          <w:sz w:val="24"/>
          <w:szCs w:val="24"/>
          <w:lang w:eastAsia="uk-UA"/>
        </w:rPr>
        <w:t> статті 1 Закону, одночасно надсилає органам, що проводять перевірку достовірності відомостей щодо незастосування заборон, передбачених частинами третьою і четвертою статті 1 Закону, перелік яких затверджений Кабінетом Міністрів України (далі - органи перевірки), відповідно до компетенції запити про проведення перевірки за формою згідно з </w:t>
      </w:r>
      <w:hyperlink r:id="rId51" w:anchor="n110" w:history="1">
        <w:r w:rsidRPr="00F27D1F">
          <w:rPr>
            <w:rFonts w:ascii="Times New Roman" w:eastAsia="Times New Roman" w:hAnsi="Times New Roman" w:cs="Times New Roman"/>
            <w:color w:val="006600"/>
            <w:sz w:val="24"/>
            <w:szCs w:val="24"/>
            <w:u w:val="single"/>
            <w:lang w:eastAsia="uk-UA"/>
          </w:rPr>
          <w:t>додатком 3</w:t>
        </w:r>
      </w:hyperlink>
      <w:r w:rsidRPr="00F27D1F">
        <w:rPr>
          <w:rFonts w:ascii="Times New Roman" w:eastAsia="Times New Roman" w:hAnsi="Times New Roman" w:cs="Times New Roman"/>
          <w:color w:val="000000"/>
          <w:sz w:val="24"/>
          <w:szCs w:val="24"/>
          <w:lang w:eastAsia="uk-UA"/>
        </w:rPr>
        <w:t>щодо особи, яка підлягає перевірці, до яких додаються засвідчені копії сторінок паспорта громадянина України з даними про прізвище, ім’я та по батькові, видачу паспорта та місце реєстрації, а також документа, що підтверджує реєстрацію у Державному реєстрі фізичних осіб - платників податків (сторінки паспорта громадянина України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180"/>
      <w:bookmarkEnd w:id="89"/>
      <w:r w:rsidRPr="00F27D1F">
        <w:rPr>
          <w:rFonts w:ascii="Times New Roman" w:eastAsia="Times New Roman" w:hAnsi="Times New Roman" w:cs="Times New Roman"/>
          <w:i/>
          <w:iCs/>
          <w:color w:val="000000"/>
          <w:sz w:val="24"/>
          <w:szCs w:val="24"/>
          <w:lang w:eastAsia="uk-UA"/>
        </w:rPr>
        <w:t>{Пункт 17 із змінами, внесеними згідно з Постановою КМ </w:t>
      </w:r>
      <w:hyperlink r:id="rId52" w:anchor="n43"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182"/>
      <w:bookmarkEnd w:id="90"/>
      <w:r w:rsidRPr="00F27D1F">
        <w:rPr>
          <w:rFonts w:ascii="Times New Roman" w:eastAsia="Times New Roman" w:hAnsi="Times New Roman" w:cs="Times New Roman"/>
          <w:color w:val="000000"/>
          <w:sz w:val="24"/>
          <w:szCs w:val="24"/>
          <w:lang w:eastAsia="uk-UA"/>
        </w:rPr>
        <w:t>17</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Запити про проведення перевірки щодо особи, яка підлягає перевірці, надсилаються у разі, коли: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183"/>
      <w:bookmarkEnd w:id="91"/>
      <w:r w:rsidRPr="00F27D1F">
        <w:rPr>
          <w:rFonts w:ascii="Times New Roman" w:eastAsia="Times New Roman" w:hAnsi="Times New Roman" w:cs="Times New Roman"/>
          <w:color w:val="000000"/>
          <w:sz w:val="24"/>
          <w:szCs w:val="24"/>
          <w:lang w:eastAsia="uk-UA"/>
        </w:rPr>
        <w:t xml:space="preserve">у матеріалах особової справи такої особи зазначена інформація, що свідчить про те, що особа займала відповідно посади в органах внутрішніх справ, інших правоохоронних органах, </w:t>
      </w:r>
      <w:proofErr w:type="spellStart"/>
      <w:r w:rsidRPr="00F27D1F">
        <w:rPr>
          <w:rFonts w:ascii="Times New Roman" w:eastAsia="Times New Roman" w:hAnsi="Times New Roman" w:cs="Times New Roman"/>
          <w:color w:val="000000"/>
          <w:sz w:val="24"/>
          <w:szCs w:val="24"/>
          <w:lang w:eastAsia="uk-UA"/>
        </w:rPr>
        <w:t>органах</w:t>
      </w:r>
      <w:proofErr w:type="spellEnd"/>
      <w:r w:rsidRPr="00F27D1F">
        <w:rPr>
          <w:rFonts w:ascii="Times New Roman" w:eastAsia="Times New Roman" w:hAnsi="Times New Roman" w:cs="Times New Roman"/>
          <w:color w:val="000000"/>
          <w:sz w:val="24"/>
          <w:szCs w:val="24"/>
          <w:lang w:eastAsia="uk-UA"/>
        </w:rPr>
        <w:t xml:space="preserve"> прокуратури в період, що підлягає перевірці, а також трудова книжка (послужний список) такої особи втрачена (втрачений)/відновлена (відновлений) та/або з матеріалів особової справи вбачається, що особа могла займати відповідні посади в період, що підлягає перевірці, - до МВС та Генеральної прокуратури України;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184"/>
      <w:bookmarkEnd w:id="92"/>
      <w:r w:rsidRPr="00F27D1F">
        <w:rPr>
          <w:rFonts w:ascii="Times New Roman" w:eastAsia="Times New Roman" w:hAnsi="Times New Roman" w:cs="Times New Roman"/>
          <w:color w:val="000000"/>
          <w:sz w:val="24"/>
          <w:szCs w:val="24"/>
          <w:lang w:eastAsia="uk-UA"/>
        </w:rPr>
        <w:t>у матеріалах особової справи такої особи зазначена інформація, що свідчить про те, що особа займала посаду судді в період, що підлягає перевірці, а також трудова книжка (послужний список) такої особи втрачена (втрачений)/відновлена (відновлений) та/або з матеріалів особової справи вбачається, що особа могла займати дану посаду в період, що підлягає перевірці, - до ДСА.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185"/>
      <w:bookmarkEnd w:id="93"/>
      <w:r w:rsidRPr="00F27D1F">
        <w:rPr>
          <w:rFonts w:ascii="Times New Roman" w:eastAsia="Times New Roman" w:hAnsi="Times New Roman" w:cs="Times New Roman"/>
          <w:color w:val="000000"/>
          <w:sz w:val="24"/>
          <w:szCs w:val="24"/>
          <w:lang w:eastAsia="uk-UA"/>
        </w:rPr>
        <w:t>Запити про проведення перевірки надсилаються до:</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186"/>
      <w:bookmarkEnd w:id="94"/>
      <w:r w:rsidRPr="00F27D1F">
        <w:rPr>
          <w:rFonts w:ascii="Times New Roman" w:eastAsia="Times New Roman" w:hAnsi="Times New Roman" w:cs="Times New Roman"/>
          <w:color w:val="000000"/>
          <w:sz w:val="24"/>
          <w:szCs w:val="24"/>
          <w:lang w:eastAsia="uk-UA"/>
        </w:rPr>
        <w:t>апарату ДФС - щодо осіб, які займають посади, перелік яких визначений Мінфіном, а територіальних органів ДФС (державних податкових інспекцій) - щодо інших осіб за місцем їх проживання, за яким вони беруться на облік як платники податків;</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187"/>
      <w:bookmarkEnd w:id="95"/>
      <w:r w:rsidRPr="00F27D1F">
        <w:rPr>
          <w:rFonts w:ascii="Times New Roman" w:eastAsia="Times New Roman" w:hAnsi="Times New Roman" w:cs="Times New Roman"/>
          <w:color w:val="000000"/>
          <w:sz w:val="24"/>
          <w:szCs w:val="24"/>
          <w:lang w:eastAsia="uk-UA"/>
        </w:rPr>
        <w:t>ДСА - щодо суддів вищих спеціалізованих судів та Верховного Суду України, а територіальних управлінь ДСА за місцем проживання судді - щодо суддів місцевих та апеляційних судів.</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181"/>
      <w:bookmarkEnd w:id="96"/>
      <w:r w:rsidRPr="00F27D1F">
        <w:rPr>
          <w:rFonts w:ascii="Times New Roman" w:eastAsia="Times New Roman" w:hAnsi="Times New Roman" w:cs="Times New Roman"/>
          <w:i/>
          <w:iCs/>
          <w:color w:val="000000"/>
          <w:sz w:val="24"/>
          <w:szCs w:val="24"/>
          <w:lang w:eastAsia="uk-UA"/>
        </w:rPr>
        <w:t>{Порядок доповнено пунктом 17</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i/>
          <w:iCs/>
          <w:color w:val="000000"/>
          <w:sz w:val="24"/>
          <w:szCs w:val="24"/>
          <w:lang w:eastAsia="uk-UA"/>
        </w:rPr>
        <w:t> згідно з Постановою КМ </w:t>
      </w:r>
      <w:hyperlink r:id="rId53" w:anchor="n4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62"/>
      <w:bookmarkEnd w:id="97"/>
      <w:r w:rsidRPr="00F27D1F">
        <w:rPr>
          <w:rFonts w:ascii="Times New Roman" w:eastAsia="Times New Roman" w:hAnsi="Times New Roman" w:cs="Times New Roman"/>
          <w:color w:val="000000"/>
          <w:sz w:val="24"/>
          <w:szCs w:val="24"/>
          <w:lang w:eastAsia="uk-UA"/>
        </w:rPr>
        <w:t>18. Запити не надсилаються для проведення перевірки достовірності відомостей щодо застосування критеріїв, передбачених </w:t>
      </w:r>
      <w:hyperlink r:id="rId54" w:anchor="n37" w:tgtFrame="_blank" w:history="1">
        <w:r w:rsidRPr="00F27D1F">
          <w:rPr>
            <w:rFonts w:ascii="Times New Roman" w:eastAsia="Times New Roman" w:hAnsi="Times New Roman" w:cs="Times New Roman"/>
            <w:color w:val="000099"/>
            <w:sz w:val="24"/>
            <w:szCs w:val="24"/>
            <w:u w:val="single"/>
            <w:lang w:eastAsia="uk-UA"/>
          </w:rPr>
          <w:t>частиною четвертою</w:t>
        </w:r>
      </w:hyperlink>
      <w:r w:rsidRPr="00F27D1F">
        <w:rPr>
          <w:rFonts w:ascii="Times New Roman" w:eastAsia="Times New Roman" w:hAnsi="Times New Roman" w:cs="Times New Roman"/>
          <w:color w:val="000000"/>
          <w:sz w:val="24"/>
          <w:szCs w:val="24"/>
          <w:lang w:eastAsia="uk-UA"/>
        </w:rPr>
        <w:t> статті 3 Закону, до осіб, які були народжені після 1973 року.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88"/>
      <w:bookmarkEnd w:id="98"/>
      <w:r w:rsidRPr="00F27D1F">
        <w:rPr>
          <w:rFonts w:ascii="Times New Roman" w:eastAsia="Times New Roman" w:hAnsi="Times New Roman" w:cs="Times New Roman"/>
          <w:i/>
          <w:iCs/>
          <w:color w:val="000000"/>
          <w:sz w:val="24"/>
          <w:szCs w:val="24"/>
          <w:lang w:eastAsia="uk-UA"/>
        </w:rPr>
        <w:t>{Пункт 18 із змінами, внесеними згідно з Постановою КМ </w:t>
      </w:r>
      <w:hyperlink r:id="rId55" w:anchor="n51"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90"/>
      <w:bookmarkEnd w:id="99"/>
      <w:r w:rsidRPr="00F27D1F">
        <w:rPr>
          <w:rFonts w:ascii="Times New Roman" w:eastAsia="Times New Roman" w:hAnsi="Times New Roman" w:cs="Times New Roman"/>
          <w:color w:val="000000"/>
          <w:sz w:val="24"/>
          <w:szCs w:val="24"/>
          <w:lang w:eastAsia="uk-UA"/>
        </w:rPr>
        <w:lastRenderedPageBreak/>
        <w:t>18</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У разі коли особа займає посаду, перебування на якій становить державну таємницю, така посада у документах щодо проведення перевірки не зазначається.</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89"/>
      <w:bookmarkEnd w:id="100"/>
      <w:r w:rsidRPr="00F27D1F">
        <w:rPr>
          <w:rFonts w:ascii="Times New Roman" w:eastAsia="Times New Roman" w:hAnsi="Times New Roman" w:cs="Times New Roman"/>
          <w:i/>
          <w:iCs/>
          <w:color w:val="000000"/>
          <w:sz w:val="24"/>
          <w:szCs w:val="24"/>
          <w:lang w:eastAsia="uk-UA"/>
        </w:rPr>
        <w:t>{Порядок доповнено пунктом 18</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i/>
          <w:iCs/>
          <w:color w:val="000000"/>
          <w:sz w:val="24"/>
          <w:szCs w:val="24"/>
          <w:lang w:eastAsia="uk-UA"/>
        </w:rPr>
        <w:t> згідно з Постановою КМ </w:t>
      </w:r>
      <w:hyperlink r:id="rId56" w:anchor="n52"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63"/>
      <w:bookmarkEnd w:id="101"/>
      <w:r w:rsidRPr="00F27D1F">
        <w:rPr>
          <w:rFonts w:ascii="Times New Roman" w:eastAsia="Times New Roman" w:hAnsi="Times New Roman" w:cs="Times New Roman"/>
          <w:color w:val="000000"/>
          <w:sz w:val="24"/>
          <w:szCs w:val="24"/>
          <w:lang w:eastAsia="uk-UA"/>
        </w:rPr>
        <w:t>19. З метою проведення перевірки достовірності відомостей щодо наявності майна (майнових прав) та відповідності вартості майна (майнових прав), вказаного (вказаних) у декларації за минулий рік, поданій особою, яка підлягає перевірці, набутого (набутих) за час перебування на посадах, зазначених у </w:t>
      </w:r>
      <w:hyperlink r:id="rId57" w:anchor="n21" w:tgtFrame="_blank" w:history="1">
        <w:r w:rsidRPr="00F27D1F">
          <w:rPr>
            <w:rFonts w:ascii="Times New Roman" w:eastAsia="Times New Roman" w:hAnsi="Times New Roman" w:cs="Times New Roman"/>
            <w:color w:val="000099"/>
            <w:sz w:val="24"/>
            <w:szCs w:val="24"/>
            <w:u w:val="single"/>
            <w:lang w:eastAsia="uk-UA"/>
          </w:rPr>
          <w:t>пунктах 1-10 </w:t>
        </w:r>
      </w:hyperlink>
      <w:r w:rsidRPr="00F27D1F">
        <w:rPr>
          <w:rFonts w:ascii="Times New Roman" w:eastAsia="Times New Roman" w:hAnsi="Times New Roman" w:cs="Times New Roman"/>
          <w:color w:val="000000"/>
          <w:sz w:val="24"/>
          <w:szCs w:val="24"/>
          <w:lang w:eastAsia="uk-UA"/>
        </w:rPr>
        <w:t>частини першої статті 2 Закону, доходам, отриманим із законних джерел, до ДФС надсилається запит за формою згідно з </w:t>
      </w:r>
      <w:hyperlink r:id="rId58" w:anchor="n110" w:history="1">
        <w:r w:rsidRPr="00F27D1F">
          <w:rPr>
            <w:rFonts w:ascii="Times New Roman" w:eastAsia="Times New Roman" w:hAnsi="Times New Roman" w:cs="Times New Roman"/>
            <w:color w:val="006600"/>
            <w:sz w:val="24"/>
            <w:szCs w:val="24"/>
            <w:u w:val="single"/>
            <w:lang w:eastAsia="uk-UA"/>
          </w:rPr>
          <w:t>додатком 3</w:t>
        </w:r>
      </w:hyperlink>
      <w:r w:rsidRPr="00F27D1F">
        <w:rPr>
          <w:rFonts w:ascii="Times New Roman" w:eastAsia="Times New Roman" w:hAnsi="Times New Roman" w:cs="Times New Roman"/>
          <w:color w:val="000000"/>
          <w:sz w:val="24"/>
          <w:szCs w:val="24"/>
          <w:lang w:eastAsia="uk-UA"/>
        </w:rPr>
        <w:t>разом із засвідченими копіями декларації та трудової книжки (послужного списку) такої особи.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91"/>
      <w:bookmarkEnd w:id="102"/>
      <w:r w:rsidRPr="00F27D1F">
        <w:rPr>
          <w:rFonts w:ascii="Times New Roman" w:eastAsia="Times New Roman" w:hAnsi="Times New Roman" w:cs="Times New Roman"/>
          <w:i/>
          <w:iCs/>
          <w:color w:val="000000"/>
          <w:sz w:val="24"/>
          <w:szCs w:val="24"/>
          <w:lang w:eastAsia="uk-UA"/>
        </w:rPr>
        <w:t>{Пункт 19 в редакції Постанови КМ </w:t>
      </w:r>
      <w:hyperlink r:id="rId59" w:anchor="n5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64"/>
      <w:bookmarkEnd w:id="103"/>
      <w:r w:rsidRPr="00F27D1F">
        <w:rPr>
          <w:rFonts w:ascii="Times New Roman" w:eastAsia="Times New Roman" w:hAnsi="Times New Roman" w:cs="Times New Roman"/>
          <w:color w:val="000000"/>
          <w:sz w:val="24"/>
          <w:szCs w:val="24"/>
          <w:lang w:eastAsia="uk-UA"/>
        </w:rPr>
        <w:t>20. ДФС у порядку, визначеному Мінфіном, проводить перевірку достовірності відомостей щодо наявності майна (майнових прав) та/або відповідності вартості майна (майнових прав), вказаного (вказаних) у декларації, складеної в повному обсязі за формою, що встановлена </w:t>
      </w:r>
      <w:hyperlink r:id="rId60" w:tgtFrame="_blank" w:history="1">
        <w:r w:rsidRPr="00F27D1F">
          <w:rPr>
            <w:rFonts w:ascii="Times New Roman" w:eastAsia="Times New Roman" w:hAnsi="Times New Roman" w:cs="Times New Roman"/>
            <w:color w:val="000099"/>
            <w:sz w:val="24"/>
            <w:szCs w:val="24"/>
            <w:u w:val="single"/>
            <w:lang w:eastAsia="uk-UA"/>
          </w:rPr>
          <w:t>Законом України</w:t>
        </w:r>
      </w:hyperlink>
      <w:r w:rsidRPr="00F27D1F">
        <w:rPr>
          <w:rFonts w:ascii="Times New Roman" w:eastAsia="Times New Roman" w:hAnsi="Times New Roman" w:cs="Times New Roman"/>
          <w:color w:val="000000"/>
          <w:sz w:val="24"/>
          <w:szCs w:val="24"/>
          <w:lang w:eastAsia="uk-UA"/>
        </w:rPr>
        <w:t> “Про засади запобігання і протидії корупції”, за минулий рік, поданій особою, яка підлягає перевірці, набутого (набутих) за час перебування на посадах, зазначених у </w:t>
      </w:r>
      <w:hyperlink r:id="rId61" w:anchor="n21" w:tgtFrame="_blank" w:history="1">
        <w:r w:rsidRPr="00F27D1F">
          <w:rPr>
            <w:rFonts w:ascii="Times New Roman" w:eastAsia="Times New Roman" w:hAnsi="Times New Roman" w:cs="Times New Roman"/>
            <w:color w:val="000099"/>
            <w:sz w:val="24"/>
            <w:szCs w:val="24"/>
            <w:u w:val="single"/>
            <w:lang w:eastAsia="uk-UA"/>
          </w:rPr>
          <w:t>пунктах 1-10</w:t>
        </w:r>
      </w:hyperlink>
      <w:r w:rsidRPr="00F27D1F">
        <w:rPr>
          <w:rFonts w:ascii="Times New Roman" w:eastAsia="Times New Roman" w:hAnsi="Times New Roman" w:cs="Times New Roman"/>
          <w:color w:val="000000"/>
          <w:sz w:val="24"/>
          <w:szCs w:val="24"/>
          <w:lang w:eastAsia="uk-UA"/>
        </w:rPr>
        <w:t> частини першої статті 2 Закону, доходам, отриманим із законних джерел.</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92"/>
      <w:bookmarkEnd w:id="104"/>
      <w:r w:rsidRPr="00F27D1F">
        <w:rPr>
          <w:rFonts w:ascii="Times New Roman" w:eastAsia="Times New Roman" w:hAnsi="Times New Roman" w:cs="Times New Roman"/>
          <w:i/>
          <w:iCs/>
          <w:color w:val="000000"/>
          <w:sz w:val="24"/>
          <w:szCs w:val="24"/>
          <w:lang w:eastAsia="uk-UA"/>
        </w:rPr>
        <w:t>{Пункт 20 в редакції Постанови КМ </w:t>
      </w:r>
      <w:hyperlink r:id="rId62" w:anchor="n5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65"/>
      <w:bookmarkEnd w:id="105"/>
      <w:r w:rsidRPr="00F27D1F">
        <w:rPr>
          <w:rFonts w:ascii="Times New Roman" w:eastAsia="Times New Roman" w:hAnsi="Times New Roman" w:cs="Times New Roman"/>
          <w:color w:val="000000"/>
          <w:sz w:val="24"/>
          <w:szCs w:val="24"/>
          <w:lang w:eastAsia="uk-UA"/>
        </w:rPr>
        <w:t>21. Керівник органу в день надіслання запитів органам перевірки надсилає в паперовій формі Мін’юсту повідомлення про початок проходження перевірки особою за формою згідно з </w:t>
      </w:r>
      <w:hyperlink r:id="rId63" w:anchor="n112" w:history="1">
        <w:r w:rsidRPr="00F27D1F">
          <w:rPr>
            <w:rFonts w:ascii="Times New Roman" w:eastAsia="Times New Roman" w:hAnsi="Times New Roman" w:cs="Times New Roman"/>
            <w:color w:val="006600"/>
            <w:sz w:val="24"/>
            <w:szCs w:val="24"/>
            <w:u w:val="single"/>
            <w:lang w:eastAsia="uk-UA"/>
          </w:rPr>
          <w:t>додатком 4</w:t>
        </w:r>
      </w:hyperlink>
      <w:r w:rsidRPr="00F27D1F">
        <w:rPr>
          <w:rFonts w:ascii="Times New Roman" w:eastAsia="Times New Roman" w:hAnsi="Times New Roman" w:cs="Times New Roman"/>
          <w:color w:val="000000"/>
          <w:sz w:val="24"/>
          <w:szCs w:val="24"/>
          <w:lang w:eastAsia="uk-UA"/>
        </w:rPr>
        <w:t>, яке не пізніш як на п’ятий день з дня надходження до Мін’юсту розміщується на період проведення перевірки на його офіційному веб-сайті із зазначенням дня початку проходження перевірки.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93"/>
      <w:bookmarkEnd w:id="106"/>
      <w:r w:rsidRPr="00F27D1F">
        <w:rPr>
          <w:rFonts w:ascii="Times New Roman" w:eastAsia="Times New Roman" w:hAnsi="Times New Roman" w:cs="Times New Roman"/>
          <w:i/>
          <w:iCs/>
          <w:color w:val="000000"/>
          <w:sz w:val="24"/>
          <w:szCs w:val="24"/>
          <w:lang w:eastAsia="uk-UA"/>
        </w:rPr>
        <w:t>{Пункт 21 в редакції Постанови КМ </w:t>
      </w:r>
      <w:hyperlink r:id="rId64" w:anchor="n5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67"/>
      <w:bookmarkEnd w:id="107"/>
      <w:r w:rsidRPr="00F27D1F">
        <w:rPr>
          <w:rFonts w:ascii="Times New Roman" w:eastAsia="Times New Roman" w:hAnsi="Times New Roman" w:cs="Times New Roman"/>
          <w:color w:val="000000"/>
          <w:sz w:val="24"/>
          <w:szCs w:val="24"/>
          <w:lang w:eastAsia="uk-UA"/>
        </w:rPr>
        <w:t>22. День надіслання запитів та доданих до них документів, а також повідомлення до Мін’юсту є днем початку проходження перевірки особою відповідно до </w:t>
      </w:r>
      <w:hyperlink r:id="rId65" w:anchor="n3" w:tgtFrame="_blank" w:history="1">
        <w:r w:rsidRPr="00F27D1F">
          <w:rPr>
            <w:rFonts w:ascii="Times New Roman" w:eastAsia="Times New Roman" w:hAnsi="Times New Roman" w:cs="Times New Roman"/>
            <w:color w:val="000099"/>
            <w:sz w:val="24"/>
            <w:szCs w:val="24"/>
            <w:u w:val="single"/>
            <w:lang w:eastAsia="uk-UA"/>
          </w:rPr>
          <w:t>Закону</w:t>
        </w:r>
      </w:hyperlink>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68"/>
      <w:bookmarkEnd w:id="108"/>
      <w:r w:rsidRPr="00F27D1F">
        <w:rPr>
          <w:rFonts w:ascii="Times New Roman" w:eastAsia="Times New Roman" w:hAnsi="Times New Roman" w:cs="Times New Roman"/>
          <w:color w:val="000000"/>
          <w:sz w:val="24"/>
          <w:szCs w:val="24"/>
          <w:lang w:eastAsia="uk-UA"/>
        </w:rPr>
        <w:t xml:space="preserve">23. Орган, до повноважень якого належить звільнення з посади особи, стосовно якої проводиться перевірка, протягом трьох днів після надходження заяви щодо незастосування до неї заборон, передбачених </w:t>
      </w:r>
      <w:proofErr w:type="spellStart"/>
      <w:r w:rsidRPr="00F27D1F">
        <w:rPr>
          <w:rFonts w:ascii="Times New Roman" w:eastAsia="Times New Roman" w:hAnsi="Times New Roman" w:cs="Times New Roman"/>
          <w:color w:val="000000"/>
          <w:sz w:val="24"/>
          <w:szCs w:val="24"/>
          <w:lang w:eastAsia="uk-UA"/>
        </w:rPr>
        <w:t>частинами </w:t>
      </w:r>
      <w:hyperlink r:id="rId66"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і </w:t>
      </w:r>
      <w:hyperlink r:id="rId67" w:anchor="n14" w:tgtFrame="_blank" w:history="1">
        <w:r w:rsidRPr="00F27D1F">
          <w:rPr>
            <w:rFonts w:ascii="Times New Roman" w:eastAsia="Times New Roman" w:hAnsi="Times New Roman" w:cs="Times New Roman"/>
            <w:color w:val="000099"/>
            <w:sz w:val="24"/>
            <w:szCs w:val="24"/>
            <w:u w:val="single"/>
            <w:lang w:eastAsia="uk-UA"/>
          </w:rPr>
          <w:t>четвер</w:t>
        </w:r>
        <w:proofErr w:type="spellEnd"/>
        <w:r w:rsidRPr="00F27D1F">
          <w:rPr>
            <w:rFonts w:ascii="Times New Roman" w:eastAsia="Times New Roman" w:hAnsi="Times New Roman" w:cs="Times New Roman"/>
            <w:color w:val="000099"/>
            <w:sz w:val="24"/>
            <w:szCs w:val="24"/>
            <w:u w:val="single"/>
            <w:lang w:eastAsia="uk-UA"/>
          </w:rPr>
          <w:t>тою</w:t>
        </w:r>
      </w:hyperlink>
      <w:r w:rsidRPr="00F27D1F">
        <w:rPr>
          <w:rFonts w:ascii="Times New Roman" w:eastAsia="Times New Roman" w:hAnsi="Times New Roman" w:cs="Times New Roman"/>
          <w:color w:val="000000"/>
          <w:sz w:val="24"/>
          <w:szCs w:val="24"/>
          <w:lang w:eastAsia="uk-UA"/>
        </w:rPr>
        <w:t> статті 1 Закону, розміщує на власному офіційному веб-сайті інформацію про початок проходження перевірки особою та копії її заяви і декларації (крім відомостей, що віднесені законом до інформації з обмеженим доступом).</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69"/>
      <w:bookmarkEnd w:id="109"/>
      <w:r w:rsidRPr="00F27D1F">
        <w:rPr>
          <w:rFonts w:ascii="Times New Roman" w:eastAsia="Times New Roman" w:hAnsi="Times New Roman" w:cs="Times New Roman"/>
          <w:color w:val="000000"/>
          <w:sz w:val="24"/>
          <w:szCs w:val="24"/>
          <w:lang w:eastAsia="uk-UA"/>
        </w:rPr>
        <w:t>Орган, в якому проводиться перевірка, розміщує на власному офіційному веб-сайті інформацію про перевірку всіх осіб, у тому числі перевірку керівників та їх заступників, яка проводиться іншим органом, до повноважень якого належить звільнення з посади особи, стосовно якої проводиться перевірка.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95"/>
      <w:bookmarkEnd w:id="110"/>
      <w:r w:rsidRPr="00F27D1F">
        <w:rPr>
          <w:rFonts w:ascii="Times New Roman" w:eastAsia="Times New Roman" w:hAnsi="Times New Roman" w:cs="Times New Roman"/>
          <w:color w:val="000000"/>
          <w:sz w:val="24"/>
          <w:szCs w:val="24"/>
          <w:lang w:eastAsia="uk-UA"/>
        </w:rPr>
        <w:t>Зазначене у пункті 21 цього Порядку повідомлення та інформація про результати проведення перевірки розміщуються на офіційних веб-сайтах даних органів на період перебування особи, стосовно якої проведено перевірку, на посаді (посадах) у такому органі.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94"/>
      <w:bookmarkEnd w:id="111"/>
      <w:r w:rsidRPr="00F27D1F">
        <w:rPr>
          <w:rFonts w:ascii="Times New Roman" w:eastAsia="Times New Roman" w:hAnsi="Times New Roman" w:cs="Times New Roman"/>
          <w:i/>
          <w:iCs/>
          <w:color w:val="000000"/>
          <w:sz w:val="24"/>
          <w:szCs w:val="24"/>
          <w:lang w:eastAsia="uk-UA"/>
        </w:rPr>
        <w:t>{Пункт 23 в редакції Постанови КМ </w:t>
      </w:r>
      <w:hyperlink r:id="rId68" w:anchor="n5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70"/>
      <w:bookmarkEnd w:id="112"/>
      <w:r w:rsidRPr="00F27D1F">
        <w:rPr>
          <w:rFonts w:ascii="Times New Roman" w:eastAsia="Times New Roman" w:hAnsi="Times New Roman" w:cs="Times New Roman"/>
          <w:color w:val="000000"/>
          <w:sz w:val="24"/>
          <w:szCs w:val="24"/>
          <w:lang w:eastAsia="uk-UA"/>
        </w:rPr>
        <w:t xml:space="preserve">24. У разі коли в органі, в якому проводиться перевірка, відсутні технічні можливості для оприлюднення інформації, копій заяви та декларації особи, стосовно якої проводиться перевірка, зазначені інформація, копії заяви та декларації (крім відомостей, що віднесені законом до інформації з обмеженим доступом) підлягають оприлюдненню на офіційному веб-сайті органу, якому підпорядковується зазначений орган. У такому випадку орган, в якому проводиться перевірка, надсилає в день початку проходження перевірки зазначену </w:t>
      </w:r>
      <w:r w:rsidRPr="00F27D1F">
        <w:rPr>
          <w:rFonts w:ascii="Times New Roman" w:eastAsia="Times New Roman" w:hAnsi="Times New Roman" w:cs="Times New Roman"/>
          <w:color w:val="000000"/>
          <w:sz w:val="24"/>
          <w:szCs w:val="24"/>
          <w:lang w:eastAsia="uk-UA"/>
        </w:rPr>
        <w:lastRenderedPageBreak/>
        <w:t xml:space="preserve">інформацію, засвідчені копії заяви та декларації (крім відомостей, що віднесені законом до інформації з обмеженим доступом) в паперовій та електронній формі (скановані копії у форматі </w:t>
      </w:r>
      <w:proofErr w:type="spellStart"/>
      <w:r w:rsidRPr="00F27D1F">
        <w:rPr>
          <w:rFonts w:ascii="Times New Roman" w:eastAsia="Times New Roman" w:hAnsi="Times New Roman" w:cs="Times New Roman"/>
          <w:color w:val="000000"/>
          <w:sz w:val="24"/>
          <w:szCs w:val="24"/>
          <w:lang w:eastAsia="uk-UA"/>
        </w:rPr>
        <w:t>pdf</w:t>
      </w:r>
      <w:proofErr w:type="spellEnd"/>
      <w:r w:rsidRPr="00F27D1F">
        <w:rPr>
          <w:rFonts w:ascii="Times New Roman" w:eastAsia="Times New Roman" w:hAnsi="Times New Roman" w:cs="Times New Roman"/>
          <w:color w:val="000000"/>
          <w:sz w:val="24"/>
          <w:szCs w:val="24"/>
          <w:lang w:eastAsia="uk-UA"/>
        </w:rPr>
        <w:t>) відповідному органу, який у той самий день оприлюднює їх на власному офіційному веб-сайті.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96"/>
      <w:bookmarkEnd w:id="113"/>
      <w:r w:rsidRPr="00F27D1F">
        <w:rPr>
          <w:rFonts w:ascii="Times New Roman" w:eastAsia="Times New Roman" w:hAnsi="Times New Roman" w:cs="Times New Roman"/>
          <w:i/>
          <w:iCs/>
          <w:color w:val="000000"/>
          <w:sz w:val="24"/>
          <w:szCs w:val="24"/>
          <w:lang w:eastAsia="uk-UA"/>
        </w:rPr>
        <w:t>{Пункт 24 із змінами, внесеними згідно з Постановою КМ </w:t>
      </w:r>
      <w:hyperlink r:id="rId69" w:anchor="n61"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71"/>
      <w:bookmarkEnd w:id="114"/>
      <w:r w:rsidRPr="00F27D1F">
        <w:rPr>
          <w:rFonts w:ascii="Times New Roman" w:eastAsia="Times New Roman" w:hAnsi="Times New Roman" w:cs="Times New Roman"/>
          <w:color w:val="000000"/>
          <w:sz w:val="24"/>
          <w:szCs w:val="24"/>
          <w:lang w:eastAsia="uk-UA"/>
        </w:rPr>
        <w:t xml:space="preserve">25. Голова суду в день, що настає за днем подання заяви професійним суддею, який підлягає перевірці, надсилає до ДСА інформацію про початок проходження перевірки професійним суддею, копії його заяви та декларації в паперовій та електронній формі (скановані копії у форматі </w:t>
      </w:r>
      <w:proofErr w:type="spellStart"/>
      <w:r w:rsidRPr="00F27D1F">
        <w:rPr>
          <w:rFonts w:ascii="Times New Roman" w:eastAsia="Times New Roman" w:hAnsi="Times New Roman" w:cs="Times New Roman"/>
          <w:color w:val="000000"/>
          <w:sz w:val="24"/>
          <w:szCs w:val="24"/>
          <w:lang w:eastAsia="uk-UA"/>
        </w:rPr>
        <w:t>pdf</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72"/>
      <w:bookmarkEnd w:id="115"/>
      <w:r w:rsidRPr="00F27D1F">
        <w:rPr>
          <w:rFonts w:ascii="Times New Roman" w:eastAsia="Times New Roman" w:hAnsi="Times New Roman" w:cs="Times New Roman"/>
          <w:color w:val="000000"/>
          <w:sz w:val="24"/>
          <w:szCs w:val="24"/>
          <w:lang w:eastAsia="uk-UA"/>
        </w:rPr>
        <w:t xml:space="preserve">26. ДСА протягом трьох днів після надходження заяви особи, стосовно якої проводиться перевірка, та декларації розміщує інформацію про початок проходження перевірки професійним суддею і копії заяви та декларації (крім відомостей, що віднесені законом до інформації з обмеженим доступом) на власному офіційному веб-сайті за принципами </w:t>
      </w:r>
      <w:proofErr w:type="spellStart"/>
      <w:r w:rsidRPr="00F27D1F">
        <w:rPr>
          <w:rFonts w:ascii="Times New Roman" w:eastAsia="Times New Roman" w:hAnsi="Times New Roman" w:cs="Times New Roman"/>
          <w:color w:val="000000"/>
          <w:sz w:val="24"/>
          <w:szCs w:val="24"/>
          <w:lang w:eastAsia="uk-UA"/>
        </w:rPr>
        <w:t>територіальності</w:t>
      </w:r>
      <w:proofErr w:type="spellEnd"/>
      <w:r w:rsidRPr="00F27D1F">
        <w:rPr>
          <w:rFonts w:ascii="Times New Roman" w:eastAsia="Times New Roman" w:hAnsi="Times New Roman" w:cs="Times New Roman"/>
          <w:color w:val="000000"/>
          <w:sz w:val="24"/>
          <w:szCs w:val="24"/>
          <w:lang w:eastAsia="uk-UA"/>
        </w:rPr>
        <w:t xml:space="preserve"> і спеціалізації.</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73"/>
      <w:bookmarkEnd w:id="116"/>
      <w:r w:rsidRPr="00F27D1F">
        <w:rPr>
          <w:rFonts w:ascii="Times New Roman" w:eastAsia="Times New Roman" w:hAnsi="Times New Roman" w:cs="Times New Roman"/>
          <w:color w:val="000000"/>
          <w:sz w:val="24"/>
          <w:szCs w:val="24"/>
          <w:lang w:eastAsia="uk-UA"/>
        </w:rPr>
        <w:t>27. У разі встановлення за результатами перевірки недостовірності відомостей, зазначених у </w:t>
      </w:r>
      <w:hyperlink r:id="rId70" w:anchor="n93" w:tgtFrame="_blank" w:history="1">
        <w:r w:rsidRPr="00F27D1F">
          <w:rPr>
            <w:rFonts w:ascii="Times New Roman" w:eastAsia="Times New Roman" w:hAnsi="Times New Roman" w:cs="Times New Roman"/>
            <w:color w:val="000099"/>
            <w:sz w:val="24"/>
            <w:szCs w:val="24"/>
            <w:u w:val="single"/>
            <w:lang w:eastAsia="uk-UA"/>
          </w:rPr>
          <w:t>пункті 2</w:t>
        </w:r>
      </w:hyperlink>
      <w:r w:rsidRPr="00F27D1F">
        <w:rPr>
          <w:rFonts w:ascii="Times New Roman" w:eastAsia="Times New Roman" w:hAnsi="Times New Roman" w:cs="Times New Roman"/>
          <w:color w:val="000000"/>
          <w:sz w:val="24"/>
          <w:szCs w:val="24"/>
          <w:lang w:eastAsia="uk-UA"/>
        </w:rPr>
        <w:t> частини п’ятої статті 5 Закону, ДФС протягом трьох робочих днів з дня виявлення всіх фактів недостовірності та/або невідповідності відомостей, але не пізніше ніж на тридцятий день з дня надходження запиту та копії декларації особи, стосовно якої проводиться перевірка, повідомляє про них зазначеній особі.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74"/>
      <w:bookmarkEnd w:id="117"/>
      <w:r w:rsidRPr="00F27D1F">
        <w:rPr>
          <w:rFonts w:ascii="Times New Roman" w:eastAsia="Times New Roman" w:hAnsi="Times New Roman" w:cs="Times New Roman"/>
          <w:color w:val="000000"/>
          <w:sz w:val="24"/>
          <w:szCs w:val="24"/>
          <w:lang w:eastAsia="uk-UA"/>
        </w:rPr>
        <w:t>28. Особа, стосовно якої проводиться перевірка, не пізніше ніж на п’ятнадцятий робочий день з дня отримання нею відповідного повідомлення надає письмове пояснення за фактами, зазначеними у пункті 27 цього Порядку, та підтвердні документи, які є обов’язковими для розгляду та врахування ДФС під час підготовки висновку про перевірку.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75"/>
      <w:bookmarkEnd w:id="118"/>
      <w:r w:rsidRPr="00F27D1F">
        <w:rPr>
          <w:rFonts w:ascii="Times New Roman" w:eastAsia="Times New Roman" w:hAnsi="Times New Roman" w:cs="Times New Roman"/>
          <w:color w:val="000000"/>
          <w:sz w:val="24"/>
          <w:szCs w:val="24"/>
          <w:lang w:eastAsia="uk-UA"/>
        </w:rPr>
        <w:t>29. Органи перевірки надсилають відповіді (висновки) на запити керівників органів, в яких проводиться перевірка.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98"/>
      <w:bookmarkEnd w:id="119"/>
      <w:r w:rsidRPr="00F27D1F">
        <w:rPr>
          <w:rFonts w:ascii="Times New Roman" w:eastAsia="Times New Roman" w:hAnsi="Times New Roman" w:cs="Times New Roman"/>
          <w:color w:val="000000"/>
          <w:sz w:val="24"/>
          <w:szCs w:val="24"/>
          <w:lang w:eastAsia="uk-UA"/>
        </w:rPr>
        <w:t xml:space="preserve">У разі встановлення щодо особи, стосовно якої проводилася перевірка, критерію, на підставі якого до неї повинна застосовуватися заборона, передбачена </w:t>
      </w:r>
      <w:proofErr w:type="spellStart"/>
      <w:r w:rsidRPr="00F27D1F">
        <w:rPr>
          <w:rFonts w:ascii="Times New Roman" w:eastAsia="Times New Roman" w:hAnsi="Times New Roman" w:cs="Times New Roman"/>
          <w:color w:val="000000"/>
          <w:sz w:val="24"/>
          <w:szCs w:val="24"/>
          <w:lang w:eastAsia="uk-UA"/>
        </w:rPr>
        <w:t>частиною </w:t>
      </w:r>
      <w:hyperlink r:id="rId71"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72" w:anchor="n14" w:tgtFrame="_blank" w:history="1">
        <w:r w:rsidRPr="00F27D1F">
          <w:rPr>
            <w:rFonts w:ascii="Times New Roman" w:eastAsia="Times New Roman" w:hAnsi="Times New Roman" w:cs="Times New Roman"/>
            <w:color w:val="000099"/>
            <w:sz w:val="24"/>
            <w:szCs w:val="24"/>
            <w:u w:val="single"/>
            <w:lang w:eastAsia="uk-UA"/>
          </w:rPr>
          <w:t>четверт</w:t>
        </w:r>
        <w:proofErr w:type="spellEnd"/>
        <w:r w:rsidRPr="00F27D1F">
          <w:rPr>
            <w:rFonts w:ascii="Times New Roman" w:eastAsia="Times New Roman" w:hAnsi="Times New Roman" w:cs="Times New Roman"/>
            <w:color w:val="000099"/>
            <w:sz w:val="24"/>
            <w:szCs w:val="24"/>
            <w:u w:val="single"/>
            <w:lang w:eastAsia="uk-UA"/>
          </w:rPr>
          <w:t>ою</w:t>
        </w:r>
      </w:hyperlink>
      <w:r w:rsidRPr="00F27D1F">
        <w:rPr>
          <w:rFonts w:ascii="Times New Roman" w:eastAsia="Times New Roman" w:hAnsi="Times New Roman" w:cs="Times New Roman"/>
          <w:color w:val="000000"/>
          <w:sz w:val="24"/>
          <w:szCs w:val="24"/>
          <w:lang w:eastAsia="uk-UA"/>
        </w:rPr>
        <w:t> статті 1 Закону, органи перевірки одночасно з надісланням відповідей (висновків) на запити керівників органів, в яких проводиться перевірка, надсилають до Мін’юсту копії таких відповідей (висновків).</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97"/>
      <w:bookmarkEnd w:id="120"/>
      <w:r w:rsidRPr="00F27D1F">
        <w:rPr>
          <w:rFonts w:ascii="Times New Roman" w:eastAsia="Times New Roman" w:hAnsi="Times New Roman" w:cs="Times New Roman"/>
          <w:i/>
          <w:iCs/>
          <w:color w:val="000000"/>
          <w:sz w:val="24"/>
          <w:szCs w:val="24"/>
          <w:lang w:eastAsia="uk-UA"/>
        </w:rPr>
        <w:t>{Пункт 29 в редакції Постанови КМ </w:t>
      </w:r>
      <w:hyperlink r:id="rId73" w:anchor="n62"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76"/>
      <w:bookmarkEnd w:id="121"/>
      <w:r w:rsidRPr="00F27D1F">
        <w:rPr>
          <w:rFonts w:ascii="Times New Roman" w:eastAsia="Times New Roman" w:hAnsi="Times New Roman" w:cs="Times New Roman"/>
          <w:color w:val="000000"/>
          <w:sz w:val="24"/>
          <w:szCs w:val="24"/>
          <w:lang w:eastAsia="uk-UA"/>
        </w:rPr>
        <w:t>30. Форма висновку ДФС про результати перевірки відомостей, зазначених у </w:t>
      </w:r>
      <w:hyperlink r:id="rId74" w:anchor="n93" w:tgtFrame="_blank" w:history="1">
        <w:r w:rsidRPr="00F27D1F">
          <w:rPr>
            <w:rFonts w:ascii="Times New Roman" w:eastAsia="Times New Roman" w:hAnsi="Times New Roman" w:cs="Times New Roman"/>
            <w:color w:val="000099"/>
            <w:sz w:val="24"/>
            <w:szCs w:val="24"/>
            <w:u w:val="single"/>
            <w:lang w:eastAsia="uk-UA"/>
          </w:rPr>
          <w:t>пункті 2</w:t>
        </w:r>
      </w:hyperlink>
      <w:r w:rsidRPr="00F27D1F">
        <w:rPr>
          <w:rFonts w:ascii="Times New Roman" w:eastAsia="Times New Roman" w:hAnsi="Times New Roman" w:cs="Times New Roman"/>
          <w:color w:val="000000"/>
          <w:sz w:val="24"/>
          <w:szCs w:val="24"/>
          <w:lang w:eastAsia="uk-UA"/>
        </w:rPr>
        <w:t>частини п’ятої статті 5 Закону, затверджується наказом Мінфіну.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77"/>
      <w:bookmarkEnd w:id="122"/>
      <w:r w:rsidRPr="00F27D1F">
        <w:rPr>
          <w:rFonts w:ascii="Times New Roman" w:eastAsia="Times New Roman" w:hAnsi="Times New Roman" w:cs="Times New Roman"/>
          <w:color w:val="000000"/>
          <w:sz w:val="24"/>
          <w:szCs w:val="24"/>
          <w:lang w:eastAsia="uk-UA"/>
        </w:rPr>
        <w:t>31. Протягом місяця з дня початку проходження перевірки особою фізичні та юридичні особи можуть подати інформацію про особу, стосовно якої проводиться перевірка, щодо поширення на неї заборон, передбачених </w:t>
      </w:r>
      <w:hyperlink r:id="rId75" w:anchor="n3" w:tgtFrame="_blank" w:history="1">
        <w:r w:rsidRPr="00F27D1F">
          <w:rPr>
            <w:rFonts w:ascii="Times New Roman" w:eastAsia="Times New Roman" w:hAnsi="Times New Roman" w:cs="Times New Roman"/>
            <w:color w:val="000099"/>
            <w:sz w:val="24"/>
            <w:szCs w:val="24"/>
            <w:u w:val="single"/>
            <w:lang w:eastAsia="uk-UA"/>
          </w:rPr>
          <w:t>Законом</w:t>
        </w:r>
      </w:hyperlink>
      <w:r w:rsidRPr="00F27D1F">
        <w:rPr>
          <w:rFonts w:ascii="Times New Roman" w:eastAsia="Times New Roman" w:hAnsi="Times New Roman" w:cs="Times New Roman"/>
          <w:color w:val="000000"/>
          <w:sz w:val="24"/>
          <w:szCs w:val="24"/>
          <w:lang w:eastAsia="uk-UA"/>
        </w:rPr>
        <w:t>, до органу перевірки чи до дорадчого громадського органу з питань люстрації при Мін’юсті.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78"/>
      <w:bookmarkEnd w:id="123"/>
      <w:r w:rsidRPr="00F27D1F">
        <w:rPr>
          <w:rFonts w:ascii="Times New Roman" w:eastAsia="Times New Roman" w:hAnsi="Times New Roman" w:cs="Times New Roman"/>
          <w:color w:val="000000"/>
          <w:sz w:val="24"/>
          <w:szCs w:val="24"/>
          <w:lang w:eastAsia="uk-UA"/>
        </w:rPr>
        <w:t>32. Інформація про особу, стосовно якої проводиться перевірка, яка надійшла від фізичних та юридичних осіб до дорадчого громадського органу з питань люстрації при Мін’юсті, подається ним на розгляд відповідного органу перевірки, про що інформується Мін’юст.</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79"/>
      <w:bookmarkEnd w:id="124"/>
      <w:r w:rsidRPr="00F27D1F">
        <w:rPr>
          <w:rFonts w:ascii="Times New Roman" w:eastAsia="Times New Roman" w:hAnsi="Times New Roman" w:cs="Times New Roman"/>
          <w:color w:val="000000"/>
          <w:sz w:val="24"/>
          <w:szCs w:val="24"/>
          <w:lang w:eastAsia="uk-UA"/>
        </w:rPr>
        <w:t>33. Орган перевірки, що отримав інформацію про особу, стосовно якої проводиться перевірка, від фізичних та юридичних осіб чи дорадчого громадського органу з питань люстрації при Мін’юсті, зобов’язаний розглянути таку інформацію, перевірити її та у разі підтвердження її достовірності врахувати у відповідях (висновках) на запити керівників органів, в яких проводиться перевірка.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99"/>
      <w:bookmarkEnd w:id="125"/>
      <w:r w:rsidRPr="00F27D1F">
        <w:rPr>
          <w:rFonts w:ascii="Times New Roman" w:eastAsia="Times New Roman" w:hAnsi="Times New Roman" w:cs="Times New Roman"/>
          <w:i/>
          <w:iCs/>
          <w:color w:val="000000"/>
          <w:sz w:val="24"/>
          <w:szCs w:val="24"/>
          <w:lang w:eastAsia="uk-UA"/>
        </w:rPr>
        <w:lastRenderedPageBreak/>
        <w:t>{Абзац перший пункту 33 із змінами, внесеними згідно з Постановою КМ </w:t>
      </w:r>
      <w:hyperlink r:id="rId76" w:anchor="n66"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80"/>
      <w:bookmarkEnd w:id="126"/>
      <w:r w:rsidRPr="00F27D1F">
        <w:rPr>
          <w:rFonts w:ascii="Times New Roman" w:eastAsia="Times New Roman" w:hAnsi="Times New Roman" w:cs="Times New Roman"/>
          <w:i/>
          <w:iCs/>
          <w:color w:val="000000"/>
          <w:sz w:val="24"/>
          <w:szCs w:val="24"/>
          <w:lang w:eastAsia="uk-UA"/>
        </w:rPr>
        <w:t>{Абзац другий пункту 33 виключено на підставі Постанови КМ </w:t>
      </w:r>
      <w:hyperlink r:id="rId77" w:anchor="n67"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81"/>
      <w:bookmarkEnd w:id="127"/>
      <w:r w:rsidRPr="00F27D1F">
        <w:rPr>
          <w:rFonts w:ascii="Times New Roman" w:eastAsia="Times New Roman" w:hAnsi="Times New Roman" w:cs="Times New Roman"/>
          <w:color w:val="000000"/>
          <w:sz w:val="24"/>
          <w:szCs w:val="24"/>
          <w:lang w:eastAsia="uk-UA"/>
        </w:rPr>
        <w:t>34. У разі коли інформацію не віднесено до відомостей, зазначених у </w:t>
      </w:r>
      <w:hyperlink r:id="rId78" w:anchor="n92" w:tgtFrame="_blank" w:history="1">
        <w:r w:rsidRPr="00F27D1F">
          <w:rPr>
            <w:rFonts w:ascii="Times New Roman" w:eastAsia="Times New Roman" w:hAnsi="Times New Roman" w:cs="Times New Roman"/>
            <w:color w:val="000099"/>
            <w:sz w:val="24"/>
            <w:szCs w:val="24"/>
            <w:u w:val="single"/>
            <w:lang w:eastAsia="uk-UA"/>
          </w:rPr>
          <w:t>пунктах 1</w:t>
        </w:r>
      </w:hyperlink>
      <w:r w:rsidRPr="00F27D1F">
        <w:rPr>
          <w:rFonts w:ascii="Times New Roman" w:eastAsia="Times New Roman" w:hAnsi="Times New Roman" w:cs="Times New Roman"/>
          <w:color w:val="000000"/>
          <w:sz w:val="24"/>
          <w:szCs w:val="24"/>
          <w:lang w:eastAsia="uk-UA"/>
        </w:rPr>
        <w:t> і </w:t>
      </w:r>
      <w:hyperlink r:id="rId79" w:anchor="n93" w:tgtFrame="_blank" w:history="1">
        <w:r w:rsidRPr="00F27D1F">
          <w:rPr>
            <w:rFonts w:ascii="Times New Roman" w:eastAsia="Times New Roman" w:hAnsi="Times New Roman" w:cs="Times New Roman"/>
            <w:color w:val="000099"/>
            <w:sz w:val="24"/>
            <w:szCs w:val="24"/>
            <w:u w:val="single"/>
            <w:lang w:eastAsia="uk-UA"/>
          </w:rPr>
          <w:t>2</w:t>
        </w:r>
      </w:hyperlink>
      <w:r w:rsidRPr="00F27D1F">
        <w:rPr>
          <w:rFonts w:ascii="Times New Roman" w:eastAsia="Times New Roman" w:hAnsi="Times New Roman" w:cs="Times New Roman"/>
          <w:color w:val="000000"/>
          <w:sz w:val="24"/>
          <w:szCs w:val="24"/>
          <w:lang w:eastAsia="uk-UA"/>
        </w:rPr>
        <w:t> частини п’ятої статті 5 Закону, перевірку достовірності яких проводять органи перевірки, така інформація надсилається органом, в якому проводиться перевірка, компетентним органам у порядку, встановленому законом.</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82"/>
      <w:bookmarkEnd w:id="128"/>
      <w:r w:rsidRPr="00F27D1F">
        <w:rPr>
          <w:rFonts w:ascii="Times New Roman" w:eastAsia="Times New Roman" w:hAnsi="Times New Roman" w:cs="Times New Roman"/>
          <w:color w:val="000000"/>
          <w:sz w:val="24"/>
          <w:szCs w:val="24"/>
          <w:lang w:eastAsia="uk-UA"/>
        </w:rPr>
        <w:t>35. Якщо відповідь/висновок/копія судового рішення, що надійшли від органів перевірки за результатами перевірки, є неповними або суперечать іншим матеріалам перевірки, орган, в якому проводиться перевірка, з метою проведення додаткової перевірки чи уточнення отриманої інформації одноразово звертається із запитом до органів перевірки, які зобов’язані розглянути його та надати відповідь протягом десяти робочих днів.</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83"/>
      <w:bookmarkEnd w:id="129"/>
      <w:r w:rsidRPr="00F27D1F">
        <w:rPr>
          <w:rFonts w:ascii="Times New Roman" w:eastAsia="Times New Roman" w:hAnsi="Times New Roman" w:cs="Times New Roman"/>
          <w:color w:val="000000"/>
          <w:sz w:val="24"/>
          <w:szCs w:val="24"/>
          <w:lang w:eastAsia="uk-UA"/>
        </w:rPr>
        <w:t xml:space="preserve">36. На підставі відповіді/висновку/копії судового рішення, що надійшли від органів перевірки за результатами перевірки, відповідальний структурний підрозділ у триденний строк (з дня надходження останньої відповіді/висновку/копії судового рішення або з дня надходження відповіді/висновку/копії судового рішення, який є підставою для застосування заборони, передбаченої </w:t>
      </w:r>
      <w:proofErr w:type="spellStart"/>
      <w:r w:rsidRPr="00F27D1F">
        <w:rPr>
          <w:rFonts w:ascii="Times New Roman" w:eastAsia="Times New Roman" w:hAnsi="Times New Roman" w:cs="Times New Roman"/>
          <w:color w:val="000000"/>
          <w:sz w:val="24"/>
          <w:szCs w:val="24"/>
          <w:lang w:eastAsia="uk-UA"/>
        </w:rPr>
        <w:t>частиною </w:t>
      </w:r>
      <w:hyperlink r:id="rId80"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або </w:t>
      </w:r>
      <w:hyperlink r:id="rId81" w:anchor="n14" w:tgtFrame="_blank" w:history="1">
        <w:r w:rsidRPr="00F27D1F">
          <w:rPr>
            <w:rFonts w:ascii="Times New Roman" w:eastAsia="Times New Roman" w:hAnsi="Times New Roman" w:cs="Times New Roman"/>
            <w:color w:val="000099"/>
            <w:sz w:val="24"/>
            <w:szCs w:val="24"/>
            <w:u w:val="single"/>
            <w:lang w:eastAsia="uk-UA"/>
          </w:rPr>
          <w:t>четверт</w:t>
        </w:r>
        <w:proofErr w:type="spellEnd"/>
        <w:r w:rsidRPr="00F27D1F">
          <w:rPr>
            <w:rFonts w:ascii="Times New Roman" w:eastAsia="Times New Roman" w:hAnsi="Times New Roman" w:cs="Times New Roman"/>
            <w:color w:val="000099"/>
            <w:sz w:val="24"/>
            <w:szCs w:val="24"/>
            <w:u w:val="single"/>
            <w:lang w:eastAsia="uk-UA"/>
          </w:rPr>
          <w:t>ою</w:t>
        </w:r>
      </w:hyperlink>
      <w:r w:rsidRPr="00F27D1F">
        <w:rPr>
          <w:rFonts w:ascii="Times New Roman" w:eastAsia="Times New Roman" w:hAnsi="Times New Roman" w:cs="Times New Roman"/>
          <w:color w:val="000000"/>
          <w:sz w:val="24"/>
          <w:szCs w:val="24"/>
          <w:lang w:eastAsia="uk-UA"/>
        </w:rPr>
        <w:t> статті 1 Закону) готує довідку про результати перевірки за формою згідно з </w:t>
      </w:r>
      <w:hyperlink r:id="rId82" w:anchor="n114" w:history="1">
        <w:r w:rsidRPr="00F27D1F">
          <w:rPr>
            <w:rFonts w:ascii="Times New Roman" w:eastAsia="Times New Roman" w:hAnsi="Times New Roman" w:cs="Times New Roman"/>
            <w:color w:val="006600"/>
            <w:sz w:val="24"/>
            <w:szCs w:val="24"/>
            <w:u w:val="single"/>
            <w:lang w:eastAsia="uk-UA"/>
          </w:rPr>
          <w:t>додатком 5</w:t>
        </w:r>
      </w:hyperlink>
      <w:r w:rsidRPr="00F27D1F">
        <w:rPr>
          <w:rFonts w:ascii="Times New Roman" w:eastAsia="Times New Roman" w:hAnsi="Times New Roman" w:cs="Times New Roman"/>
          <w:color w:val="000000"/>
          <w:sz w:val="24"/>
          <w:szCs w:val="24"/>
          <w:lang w:eastAsia="uk-UA"/>
        </w:rPr>
        <w:t> та подає її керівнику органу.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200"/>
      <w:bookmarkEnd w:id="130"/>
      <w:r w:rsidRPr="00F27D1F">
        <w:rPr>
          <w:rFonts w:ascii="Times New Roman" w:eastAsia="Times New Roman" w:hAnsi="Times New Roman" w:cs="Times New Roman"/>
          <w:i/>
          <w:iCs/>
          <w:color w:val="000000"/>
          <w:sz w:val="24"/>
          <w:szCs w:val="24"/>
          <w:lang w:eastAsia="uk-UA"/>
        </w:rPr>
        <w:t>{Пункт 36 із змінами, внесеними згідно з Постановою КМ </w:t>
      </w:r>
      <w:hyperlink r:id="rId83" w:anchor="n68"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84"/>
      <w:bookmarkEnd w:id="131"/>
      <w:r w:rsidRPr="00F27D1F">
        <w:rPr>
          <w:rFonts w:ascii="Times New Roman" w:eastAsia="Times New Roman" w:hAnsi="Times New Roman" w:cs="Times New Roman"/>
          <w:color w:val="000000"/>
          <w:sz w:val="24"/>
          <w:szCs w:val="24"/>
          <w:lang w:eastAsia="uk-UA"/>
        </w:rPr>
        <w:t>37. Керівник органу не пізніш як на третій робочий день з дня складення довідки про результати перевірки за формою згідно з додатком 5 у разі встановлення недостовірності відомостей щодо особи, зазначених у </w:t>
      </w:r>
      <w:hyperlink r:id="rId84" w:anchor="n92" w:tgtFrame="_blank" w:history="1">
        <w:r w:rsidRPr="00F27D1F">
          <w:rPr>
            <w:rFonts w:ascii="Times New Roman" w:eastAsia="Times New Roman" w:hAnsi="Times New Roman" w:cs="Times New Roman"/>
            <w:color w:val="000099"/>
            <w:sz w:val="24"/>
            <w:szCs w:val="24"/>
            <w:u w:val="single"/>
            <w:lang w:eastAsia="uk-UA"/>
          </w:rPr>
          <w:t>пунктах 1 </w:t>
        </w:r>
      </w:hyperlink>
      <w:r w:rsidRPr="00F27D1F">
        <w:rPr>
          <w:rFonts w:ascii="Times New Roman" w:eastAsia="Times New Roman" w:hAnsi="Times New Roman" w:cs="Times New Roman"/>
          <w:color w:val="000000"/>
          <w:sz w:val="24"/>
          <w:szCs w:val="24"/>
          <w:lang w:eastAsia="uk-UA"/>
        </w:rPr>
        <w:t>та/або </w:t>
      </w:r>
      <w:hyperlink r:id="rId85" w:anchor="n93" w:tgtFrame="_blank" w:history="1">
        <w:r w:rsidRPr="00F27D1F">
          <w:rPr>
            <w:rFonts w:ascii="Times New Roman" w:eastAsia="Times New Roman" w:hAnsi="Times New Roman" w:cs="Times New Roman"/>
            <w:color w:val="000099"/>
            <w:sz w:val="24"/>
            <w:szCs w:val="24"/>
            <w:u w:val="single"/>
            <w:lang w:eastAsia="uk-UA"/>
          </w:rPr>
          <w:t>2</w:t>
        </w:r>
      </w:hyperlink>
      <w:r w:rsidRPr="00F27D1F">
        <w:rPr>
          <w:rFonts w:ascii="Times New Roman" w:eastAsia="Times New Roman" w:hAnsi="Times New Roman" w:cs="Times New Roman"/>
          <w:color w:val="000000"/>
          <w:sz w:val="24"/>
          <w:szCs w:val="24"/>
          <w:lang w:eastAsia="uk-UA"/>
        </w:rPr>
        <w:t> частини п’ятої статті 5 Закону, приймає рішення про звільнення такої особи та у той самий день надсилає в паперовій формі до Мін’юсту повідомлення про звільнення особи за формою згідно з </w:t>
      </w:r>
      <w:hyperlink r:id="rId86" w:anchor="n232" w:history="1">
        <w:r w:rsidRPr="00F27D1F">
          <w:rPr>
            <w:rFonts w:ascii="Times New Roman" w:eastAsia="Times New Roman" w:hAnsi="Times New Roman" w:cs="Times New Roman"/>
            <w:color w:val="006600"/>
            <w:sz w:val="24"/>
            <w:szCs w:val="24"/>
            <w:u w:val="single"/>
            <w:lang w:eastAsia="uk-UA"/>
          </w:rPr>
          <w:t>додатком 6</w:t>
        </w:r>
      </w:hyperlink>
      <w:r w:rsidRPr="00F27D1F">
        <w:rPr>
          <w:rFonts w:ascii="Times New Roman" w:eastAsia="Times New Roman" w:hAnsi="Times New Roman" w:cs="Times New Roman"/>
          <w:color w:val="000000"/>
          <w:sz w:val="24"/>
          <w:szCs w:val="24"/>
          <w:lang w:eastAsia="uk-UA"/>
        </w:rPr>
        <w:t> разом із засвідченою копією рішення про звільнення особи, інформація з яких не пізніш як на третій день з дня надходження до Мін’юсту вноситься до Реєстру.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201"/>
      <w:bookmarkEnd w:id="132"/>
      <w:r w:rsidRPr="00F27D1F">
        <w:rPr>
          <w:rFonts w:ascii="Times New Roman" w:eastAsia="Times New Roman" w:hAnsi="Times New Roman" w:cs="Times New Roman"/>
          <w:i/>
          <w:iCs/>
          <w:color w:val="000000"/>
          <w:sz w:val="24"/>
          <w:szCs w:val="24"/>
          <w:lang w:eastAsia="uk-UA"/>
        </w:rPr>
        <w:t>{Пункт 37 в редакції Постанови КМ </w:t>
      </w:r>
      <w:hyperlink r:id="rId87" w:anchor="n69"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86"/>
      <w:bookmarkEnd w:id="133"/>
      <w:r w:rsidRPr="00F27D1F">
        <w:rPr>
          <w:rFonts w:ascii="Times New Roman" w:eastAsia="Times New Roman" w:hAnsi="Times New Roman" w:cs="Times New Roman"/>
          <w:color w:val="000000"/>
          <w:sz w:val="24"/>
          <w:szCs w:val="24"/>
          <w:lang w:eastAsia="uk-UA"/>
        </w:rPr>
        <w:t>38. Голова суду не пізніш як на третій день з дня отримання відповіді/висновку/копії судового рішення щодо професійного судді складає довідку про результати перевірки за формою згідно з додатком 5.</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203"/>
      <w:bookmarkEnd w:id="134"/>
      <w:r w:rsidRPr="00F27D1F">
        <w:rPr>
          <w:rFonts w:ascii="Times New Roman" w:eastAsia="Times New Roman" w:hAnsi="Times New Roman" w:cs="Times New Roman"/>
          <w:color w:val="000000"/>
          <w:sz w:val="24"/>
          <w:szCs w:val="24"/>
          <w:lang w:eastAsia="uk-UA"/>
        </w:rPr>
        <w:t xml:space="preserve">У разі встановлення під час перевірки незастосування до професійного судді заборон, передбачених </w:t>
      </w:r>
      <w:proofErr w:type="spellStart"/>
      <w:r w:rsidRPr="00F27D1F">
        <w:rPr>
          <w:rFonts w:ascii="Times New Roman" w:eastAsia="Times New Roman" w:hAnsi="Times New Roman" w:cs="Times New Roman"/>
          <w:color w:val="000000"/>
          <w:sz w:val="24"/>
          <w:szCs w:val="24"/>
          <w:lang w:eastAsia="uk-UA"/>
        </w:rPr>
        <w:t>частинами </w:t>
      </w:r>
      <w:hyperlink r:id="rId88" w:anchor="n13" w:tgtFrame="_blank" w:history="1">
        <w:r w:rsidRPr="00F27D1F">
          <w:rPr>
            <w:rFonts w:ascii="Times New Roman" w:eastAsia="Times New Roman" w:hAnsi="Times New Roman" w:cs="Times New Roman"/>
            <w:color w:val="000099"/>
            <w:sz w:val="24"/>
            <w:szCs w:val="24"/>
            <w:u w:val="single"/>
            <w:lang w:eastAsia="uk-UA"/>
          </w:rPr>
          <w:t>третьою</w:t>
        </w:r>
      </w:hyperlink>
      <w:r w:rsidRPr="00F27D1F">
        <w:rPr>
          <w:rFonts w:ascii="Times New Roman" w:eastAsia="Times New Roman" w:hAnsi="Times New Roman" w:cs="Times New Roman"/>
          <w:color w:val="000000"/>
          <w:sz w:val="24"/>
          <w:szCs w:val="24"/>
          <w:lang w:eastAsia="uk-UA"/>
        </w:rPr>
        <w:t> і </w:t>
      </w:r>
      <w:hyperlink r:id="rId89" w:anchor="n14" w:tgtFrame="_blank" w:history="1">
        <w:r w:rsidRPr="00F27D1F">
          <w:rPr>
            <w:rFonts w:ascii="Times New Roman" w:eastAsia="Times New Roman" w:hAnsi="Times New Roman" w:cs="Times New Roman"/>
            <w:color w:val="000099"/>
            <w:sz w:val="24"/>
            <w:szCs w:val="24"/>
            <w:u w:val="single"/>
            <w:lang w:eastAsia="uk-UA"/>
          </w:rPr>
          <w:t>четвер</w:t>
        </w:r>
        <w:proofErr w:type="spellEnd"/>
        <w:r w:rsidRPr="00F27D1F">
          <w:rPr>
            <w:rFonts w:ascii="Times New Roman" w:eastAsia="Times New Roman" w:hAnsi="Times New Roman" w:cs="Times New Roman"/>
            <w:color w:val="000099"/>
            <w:sz w:val="24"/>
            <w:szCs w:val="24"/>
            <w:u w:val="single"/>
            <w:lang w:eastAsia="uk-UA"/>
          </w:rPr>
          <w:t>тою</w:t>
        </w:r>
      </w:hyperlink>
      <w:r w:rsidRPr="00F27D1F">
        <w:rPr>
          <w:rFonts w:ascii="Times New Roman" w:eastAsia="Times New Roman" w:hAnsi="Times New Roman" w:cs="Times New Roman"/>
          <w:color w:val="000000"/>
          <w:sz w:val="24"/>
          <w:szCs w:val="24"/>
          <w:lang w:eastAsia="uk-UA"/>
        </w:rPr>
        <w:t> статті 1 Закону, голова суду надсилає копію довідки про результати перевірки до ДСА в паперовій та електронній (у форматі Microsoft Word) формі, а у разі встановлення недостовірності відомостей, зазначених у </w:t>
      </w:r>
      <w:hyperlink r:id="rId90" w:anchor="n92" w:tgtFrame="_blank" w:history="1">
        <w:r w:rsidRPr="00F27D1F">
          <w:rPr>
            <w:rFonts w:ascii="Times New Roman" w:eastAsia="Times New Roman" w:hAnsi="Times New Roman" w:cs="Times New Roman"/>
            <w:color w:val="000099"/>
            <w:sz w:val="24"/>
            <w:szCs w:val="24"/>
            <w:u w:val="single"/>
            <w:lang w:eastAsia="uk-UA"/>
          </w:rPr>
          <w:t>пунктах 1</w:t>
        </w:r>
      </w:hyperlink>
      <w:r w:rsidRPr="00F27D1F">
        <w:rPr>
          <w:rFonts w:ascii="Times New Roman" w:eastAsia="Times New Roman" w:hAnsi="Times New Roman" w:cs="Times New Roman"/>
          <w:color w:val="000000"/>
          <w:sz w:val="24"/>
          <w:szCs w:val="24"/>
          <w:lang w:eastAsia="uk-UA"/>
        </w:rPr>
        <w:t> та/або </w:t>
      </w:r>
      <w:hyperlink r:id="rId91" w:anchor="n93" w:tgtFrame="_blank" w:history="1">
        <w:r w:rsidRPr="00F27D1F">
          <w:rPr>
            <w:rFonts w:ascii="Times New Roman" w:eastAsia="Times New Roman" w:hAnsi="Times New Roman" w:cs="Times New Roman"/>
            <w:color w:val="000099"/>
            <w:sz w:val="24"/>
            <w:szCs w:val="24"/>
            <w:u w:val="single"/>
            <w:lang w:eastAsia="uk-UA"/>
          </w:rPr>
          <w:t>2</w:t>
        </w:r>
      </w:hyperlink>
      <w:r w:rsidRPr="00F27D1F">
        <w:rPr>
          <w:rFonts w:ascii="Times New Roman" w:eastAsia="Times New Roman" w:hAnsi="Times New Roman" w:cs="Times New Roman"/>
          <w:color w:val="000000"/>
          <w:sz w:val="24"/>
          <w:szCs w:val="24"/>
          <w:lang w:eastAsia="uk-UA"/>
        </w:rPr>
        <w:t>частини п’ятої статті 5 Закону, - копії довідки про результати перевірки та відповіді/висновку/судового рішення в паперовій та електронній (у форматі Microsoft Word) формі до ДСА та в паперовій формі до Мін’юсту.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204"/>
      <w:bookmarkEnd w:id="135"/>
      <w:r w:rsidRPr="00F27D1F">
        <w:rPr>
          <w:rFonts w:ascii="Times New Roman" w:eastAsia="Times New Roman" w:hAnsi="Times New Roman" w:cs="Times New Roman"/>
          <w:color w:val="000000"/>
          <w:sz w:val="24"/>
          <w:szCs w:val="24"/>
          <w:lang w:eastAsia="uk-UA"/>
        </w:rPr>
        <w:t>Відомості про результати перевірки не пізніш як на третій день з дня їх надходження до ДСА розміщуються на її офіційному веб-сайті.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205"/>
      <w:bookmarkEnd w:id="136"/>
      <w:r w:rsidRPr="00F27D1F">
        <w:rPr>
          <w:rFonts w:ascii="Times New Roman" w:eastAsia="Times New Roman" w:hAnsi="Times New Roman" w:cs="Times New Roman"/>
          <w:color w:val="000000"/>
          <w:sz w:val="24"/>
          <w:szCs w:val="24"/>
          <w:lang w:eastAsia="uk-UA"/>
        </w:rPr>
        <w:t>Мін’юст протягом трьох днів з дня отримання у паперовій формі копій довідки про результати перевірки та відповіді/висновку/судового рішення надсилає їх до Вищої ради юстиції та/або Вищої кваліфікаційної комісії суддів України та звертається з пропозицією про прийняття подання про звільнення судді з посади.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202"/>
      <w:bookmarkEnd w:id="137"/>
      <w:r w:rsidRPr="00F27D1F">
        <w:rPr>
          <w:rFonts w:ascii="Times New Roman" w:eastAsia="Times New Roman" w:hAnsi="Times New Roman" w:cs="Times New Roman"/>
          <w:i/>
          <w:iCs/>
          <w:color w:val="000000"/>
          <w:sz w:val="24"/>
          <w:szCs w:val="24"/>
          <w:lang w:eastAsia="uk-UA"/>
        </w:rPr>
        <w:t>{Пункт 38 в редакції Постанови КМ </w:t>
      </w:r>
      <w:hyperlink r:id="rId92" w:anchor="n69"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87"/>
      <w:bookmarkEnd w:id="138"/>
      <w:r w:rsidRPr="00F27D1F">
        <w:rPr>
          <w:rFonts w:ascii="Times New Roman" w:eastAsia="Times New Roman" w:hAnsi="Times New Roman" w:cs="Times New Roman"/>
          <w:color w:val="000000"/>
          <w:sz w:val="24"/>
          <w:szCs w:val="24"/>
          <w:lang w:eastAsia="uk-UA"/>
        </w:rPr>
        <w:t xml:space="preserve">39. Висновок про проведення перевірки достовірності відомостей щодо наявності майна (майнових прав), зазначених у поданій особою за попередній рік декларації, та/або невідповідності вартості майна (майнових прав), зазначеного (зазначених) у декларації </w:t>
      </w:r>
      <w:r w:rsidRPr="00F27D1F">
        <w:rPr>
          <w:rFonts w:ascii="Times New Roman" w:eastAsia="Times New Roman" w:hAnsi="Times New Roman" w:cs="Times New Roman"/>
          <w:color w:val="000000"/>
          <w:sz w:val="24"/>
          <w:szCs w:val="24"/>
          <w:lang w:eastAsia="uk-UA"/>
        </w:rPr>
        <w:lastRenderedPageBreak/>
        <w:t>особи, що набуте (набуті) за час перебування на посадах, доходам, отриманим із законних джерел, може бути оскаржений особою в судовому порядку.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88"/>
      <w:bookmarkEnd w:id="139"/>
      <w:r w:rsidRPr="00F27D1F">
        <w:rPr>
          <w:rFonts w:ascii="Times New Roman" w:eastAsia="Times New Roman" w:hAnsi="Times New Roman" w:cs="Times New Roman"/>
          <w:color w:val="000000"/>
          <w:sz w:val="24"/>
          <w:szCs w:val="24"/>
          <w:lang w:eastAsia="uk-UA"/>
        </w:rPr>
        <w:t>40. Усі матеріали перевірки, які надійшли до керівника органу, додаються до особової справи особи.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89"/>
      <w:bookmarkEnd w:id="140"/>
      <w:r w:rsidRPr="00F27D1F">
        <w:rPr>
          <w:rFonts w:ascii="Times New Roman" w:eastAsia="Times New Roman" w:hAnsi="Times New Roman" w:cs="Times New Roman"/>
          <w:color w:val="000000"/>
          <w:sz w:val="24"/>
          <w:szCs w:val="24"/>
          <w:lang w:eastAsia="uk-UA"/>
        </w:rPr>
        <w:t>Усі матеріали перевірки, які надійшли до голови суду, додаються до особової справи професійного судді.</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206"/>
      <w:bookmarkEnd w:id="141"/>
      <w:r w:rsidRPr="00F27D1F">
        <w:rPr>
          <w:rFonts w:ascii="Times New Roman" w:eastAsia="Times New Roman" w:hAnsi="Times New Roman" w:cs="Times New Roman"/>
          <w:i/>
          <w:iCs/>
          <w:color w:val="000000"/>
          <w:sz w:val="24"/>
          <w:szCs w:val="24"/>
          <w:lang w:eastAsia="uk-UA"/>
        </w:rPr>
        <w:t>{Абзац другий пункту 40 із змінами, внесеними згідно з Постановою КМ </w:t>
      </w:r>
      <w:hyperlink r:id="rId93" w:anchor="n76"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90"/>
      <w:bookmarkEnd w:id="142"/>
      <w:r w:rsidRPr="00F27D1F">
        <w:rPr>
          <w:rFonts w:ascii="Times New Roman" w:eastAsia="Times New Roman" w:hAnsi="Times New Roman" w:cs="Times New Roman"/>
          <w:color w:val="000000"/>
          <w:sz w:val="24"/>
          <w:szCs w:val="24"/>
          <w:lang w:eastAsia="uk-UA"/>
        </w:rPr>
        <w:t>Мін’юст має право доступу до всіх матеріалів перевірки.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208"/>
      <w:bookmarkEnd w:id="143"/>
      <w:r w:rsidRPr="00F27D1F">
        <w:rPr>
          <w:rFonts w:ascii="Times New Roman" w:eastAsia="Times New Roman" w:hAnsi="Times New Roman" w:cs="Times New Roman"/>
          <w:color w:val="000000"/>
          <w:sz w:val="24"/>
          <w:szCs w:val="24"/>
          <w:lang w:eastAsia="uk-UA"/>
        </w:rPr>
        <w:t>На запит особи, стосовно якої проводилася перевірка, з її особової справи надається копія матеріалів перевірки.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207"/>
      <w:bookmarkEnd w:id="144"/>
      <w:r w:rsidRPr="00F27D1F">
        <w:rPr>
          <w:rFonts w:ascii="Times New Roman" w:eastAsia="Times New Roman" w:hAnsi="Times New Roman" w:cs="Times New Roman"/>
          <w:i/>
          <w:iCs/>
          <w:color w:val="000000"/>
          <w:sz w:val="24"/>
          <w:szCs w:val="24"/>
          <w:lang w:eastAsia="uk-UA"/>
        </w:rPr>
        <w:t>{Пункт 40 доповнено абзацом згідно з Постановою КМ </w:t>
      </w:r>
      <w:hyperlink r:id="rId94" w:anchor="n77"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91"/>
      <w:bookmarkEnd w:id="145"/>
      <w:r w:rsidRPr="00F27D1F">
        <w:rPr>
          <w:rFonts w:ascii="Times New Roman" w:eastAsia="Times New Roman" w:hAnsi="Times New Roman" w:cs="Times New Roman"/>
          <w:color w:val="000000"/>
          <w:sz w:val="24"/>
          <w:szCs w:val="24"/>
          <w:lang w:eastAsia="uk-UA"/>
        </w:rPr>
        <w:t>41. Особа, яка претендує на зайняття посади, передбаченої </w:t>
      </w:r>
      <w:hyperlink r:id="rId95" w:anchor="n18" w:history="1">
        <w:r w:rsidRPr="00F27D1F">
          <w:rPr>
            <w:rFonts w:ascii="Times New Roman" w:eastAsia="Times New Roman" w:hAnsi="Times New Roman" w:cs="Times New Roman"/>
            <w:color w:val="006600"/>
            <w:sz w:val="24"/>
            <w:szCs w:val="24"/>
            <w:u w:val="single"/>
            <w:lang w:eastAsia="uk-UA"/>
          </w:rPr>
          <w:t>підпунктами 1-10 пункту 2</w:t>
        </w:r>
      </w:hyperlink>
      <w:r w:rsidRPr="00F27D1F">
        <w:rPr>
          <w:rFonts w:ascii="Times New Roman" w:eastAsia="Times New Roman" w:hAnsi="Times New Roman" w:cs="Times New Roman"/>
          <w:color w:val="000000"/>
          <w:sz w:val="24"/>
          <w:szCs w:val="24"/>
          <w:lang w:eastAsia="uk-UA"/>
        </w:rPr>
        <w:t>цього Порядку (крім особи, яка виявила бажання стати суддею) (далі - особа, яка претендує на зайняття посади), разом з документами, необхідними для її призначення на посаду, подає до відповідного органу власноручно написану заяву за формою згідно з </w:t>
      </w:r>
      <w:hyperlink r:id="rId96" w:anchor="n106" w:history="1">
        <w:r w:rsidRPr="00F27D1F">
          <w:rPr>
            <w:rFonts w:ascii="Times New Roman" w:eastAsia="Times New Roman" w:hAnsi="Times New Roman" w:cs="Times New Roman"/>
            <w:color w:val="006600"/>
            <w:sz w:val="24"/>
            <w:szCs w:val="24"/>
            <w:u w:val="single"/>
            <w:lang w:eastAsia="uk-UA"/>
          </w:rPr>
          <w:t>додатком 1</w:t>
        </w:r>
      </w:hyperlink>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92"/>
      <w:bookmarkEnd w:id="146"/>
      <w:r w:rsidRPr="00F27D1F">
        <w:rPr>
          <w:rFonts w:ascii="Times New Roman" w:eastAsia="Times New Roman" w:hAnsi="Times New Roman" w:cs="Times New Roman"/>
          <w:color w:val="000000"/>
          <w:sz w:val="24"/>
          <w:szCs w:val="24"/>
          <w:lang w:eastAsia="uk-UA"/>
        </w:rPr>
        <w:t>Особа, яка виявила бажання стати суддею, разом з документами, необхідними для її призначення на посаду, подає до Вищої кваліфікаційної комісії суддів України власноручно написану заяву за формою згідно з </w:t>
      </w:r>
      <w:hyperlink r:id="rId97" w:anchor="n106" w:history="1">
        <w:r w:rsidRPr="00F27D1F">
          <w:rPr>
            <w:rFonts w:ascii="Times New Roman" w:eastAsia="Times New Roman" w:hAnsi="Times New Roman" w:cs="Times New Roman"/>
            <w:color w:val="006600"/>
            <w:sz w:val="24"/>
            <w:szCs w:val="24"/>
            <w:u w:val="single"/>
            <w:lang w:eastAsia="uk-UA"/>
          </w:rPr>
          <w:t>додатком 1</w:t>
        </w:r>
      </w:hyperlink>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93"/>
      <w:bookmarkEnd w:id="147"/>
      <w:r w:rsidRPr="00F27D1F">
        <w:rPr>
          <w:rFonts w:ascii="Times New Roman" w:eastAsia="Times New Roman" w:hAnsi="Times New Roman" w:cs="Times New Roman"/>
          <w:color w:val="000000"/>
          <w:sz w:val="24"/>
          <w:szCs w:val="24"/>
          <w:lang w:eastAsia="uk-UA"/>
        </w:rPr>
        <w:t>Неподання заяви особою, яка претендує на зайняття посади або яка виявила бажання стати суддею, є підставою для відмови у призначенні такої особи на посаду, на яку вона претендує.</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210"/>
      <w:bookmarkEnd w:id="148"/>
      <w:r w:rsidRPr="00F27D1F">
        <w:rPr>
          <w:rFonts w:ascii="Times New Roman" w:eastAsia="Times New Roman" w:hAnsi="Times New Roman" w:cs="Times New Roman"/>
          <w:color w:val="000000"/>
          <w:sz w:val="24"/>
          <w:szCs w:val="24"/>
          <w:lang w:eastAsia="uk-UA"/>
        </w:rPr>
        <w:t>Особа, яка претендує на зайняття посади або виявила бажання стати суддею та пройшла перевірку, подає засвідчену копію довідки про результати перевірки, видану органом, в якому така перевірка проводилася.</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209"/>
      <w:bookmarkEnd w:id="149"/>
      <w:r w:rsidRPr="00F27D1F">
        <w:rPr>
          <w:rFonts w:ascii="Times New Roman" w:eastAsia="Times New Roman" w:hAnsi="Times New Roman" w:cs="Times New Roman"/>
          <w:i/>
          <w:iCs/>
          <w:color w:val="000000"/>
          <w:sz w:val="24"/>
          <w:szCs w:val="24"/>
          <w:lang w:eastAsia="uk-UA"/>
        </w:rPr>
        <w:t>{Пункт 41 доповнено абзацом згідно з Постановою КМ </w:t>
      </w:r>
      <w:hyperlink r:id="rId98" w:anchor="n79"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94"/>
      <w:bookmarkEnd w:id="150"/>
      <w:r w:rsidRPr="00F27D1F">
        <w:rPr>
          <w:rFonts w:ascii="Times New Roman" w:eastAsia="Times New Roman" w:hAnsi="Times New Roman" w:cs="Times New Roman"/>
          <w:color w:val="000000"/>
          <w:sz w:val="24"/>
          <w:szCs w:val="24"/>
          <w:lang w:eastAsia="uk-UA"/>
        </w:rPr>
        <w:t>42. Відповідальний структурний підрозділ протягом десяти днів з дня надходження заяви особи, яка претендує на зайняття посади, перевіряє достовірність відомостей, зазначених у заяві такої особи, щодо незастосування до неї заборон, передбачених </w:t>
      </w:r>
      <w:hyperlink r:id="rId99" w:anchor="n13" w:tgtFrame="_blank" w:history="1">
        <w:r w:rsidRPr="00F27D1F">
          <w:rPr>
            <w:rFonts w:ascii="Times New Roman" w:eastAsia="Times New Roman" w:hAnsi="Times New Roman" w:cs="Times New Roman"/>
            <w:color w:val="000099"/>
            <w:sz w:val="24"/>
            <w:szCs w:val="24"/>
            <w:u w:val="single"/>
            <w:lang w:eastAsia="uk-UA"/>
          </w:rPr>
          <w:t>частиною третьою</w:t>
        </w:r>
      </w:hyperlink>
      <w:r w:rsidRPr="00F27D1F">
        <w:rPr>
          <w:rFonts w:ascii="Times New Roman" w:eastAsia="Times New Roman" w:hAnsi="Times New Roman" w:cs="Times New Roman"/>
          <w:color w:val="000000"/>
          <w:sz w:val="24"/>
          <w:szCs w:val="24"/>
          <w:lang w:eastAsia="uk-UA"/>
        </w:rPr>
        <w:t> статті 1 Закону, на основі критеріїв, визначених частиною першою, </w:t>
      </w:r>
      <w:hyperlink r:id="rId100" w:anchor="n45" w:tgtFrame="_blank" w:history="1">
        <w:r w:rsidRPr="00F27D1F">
          <w:rPr>
            <w:rFonts w:ascii="Times New Roman" w:eastAsia="Times New Roman" w:hAnsi="Times New Roman" w:cs="Times New Roman"/>
            <w:color w:val="000099"/>
            <w:sz w:val="24"/>
            <w:szCs w:val="24"/>
            <w:u w:val="single"/>
            <w:lang w:eastAsia="uk-UA"/>
          </w:rPr>
          <w:t xml:space="preserve">пунктами 1-8 частини </w:t>
        </w:r>
        <w:proofErr w:type="spellStart"/>
        <w:r w:rsidRPr="00F27D1F">
          <w:rPr>
            <w:rFonts w:ascii="Times New Roman" w:eastAsia="Times New Roman" w:hAnsi="Times New Roman" w:cs="Times New Roman"/>
            <w:color w:val="000099"/>
            <w:sz w:val="24"/>
            <w:szCs w:val="24"/>
            <w:u w:val="single"/>
            <w:lang w:eastAsia="uk-UA"/>
          </w:rPr>
          <w:t>другої</w:t>
        </w:r>
      </w:hyperlink>
      <w:r w:rsidRPr="00F27D1F">
        <w:rPr>
          <w:rFonts w:ascii="Times New Roman" w:eastAsia="Times New Roman" w:hAnsi="Times New Roman" w:cs="Times New Roman"/>
          <w:color w:val="000000"/>
          <w:sz w:val="24"/>
          <w:szCs w:val="24"/>
          <w:lang w:eastAsia="uk-UA"/>
        </w:rPr>
        <w:t> та </w:t>
      </w:r>
      <w:hyperlink r:id="rId101" w:anchor="n60" w:tgtFrame="_blank" w:history="1">
        <w:r w:rsidRPr="00F27D1F">
          <w:rPr>
            <w:rFonts w:ascii="Times New Roman" w:eastAsia="Times New Roman" w:hAnsi="Times New Roman" w:cs="Times New Roman"/>
            <w:color w:val="000099"/>
            <w:sz w:val="24"/>
            <w:szCs w:val="24"/>
            <w:u w:val="single"/>
            <w:lang w:eastAsia="uk-UA"/>
          </w:rPr>
          <w:t>п</w:t>
        </w:r>
        <w:proofErr w:type="spellEnd"/>
        <w:r w:rsidRPr="00F27D1F">
          <w:rPr>
            <w:rFonts w:ascii="Times New Roman" w:eastAsia="Times New Roman" w:hAnsi="Times New Roman" w:cs="Times New Roman"/>
            <w:color w:val="000099"/>
            <w:sz w:val="24"/>
            <w:szCs w:val="24"/>
            <w:u w:val="single"/>
            <w:lang w:eastAsia="uk-UA"/>
          </w:rPr>
          <w:t>унктами 1</w:t>
        </w:r>
      </w:hyperlink>
      <w:r w:rsidRPr="00F27D1F">
        <w:rPr>
          <w:rFonts w:ascii="Times New Roman" w:eastAsia="Times New Roman" w:hAnsi="Times New Roman" w:cs="Times New Roman"/>
          <w:color w:val="000000"/>
          <w:sz w:val="24"/>
          <w:szCs w:val="24"/>
          <w:lang w:eastAsia="uk-UA"/>
        </w:rPr>
        <w:t> і </w:t>
      </w:r>
      <w:hyperlink r:id="rId102" w:anchor="n61" w:tgtFrame="_blank" w:history="1">
        <w:r w:rsidRPr="00F27D1F">
          <w:rPr>
            <w:rFonts w:ascii="Times New Roman" w:eastAsia="Times New Roman" w:hAnsi="Times New Roman" w:cs="Times New Roman"/>
            <w:color w:val="000099"/>
            <w:sz w:val="24"/>
            <w:szCs w:val="24"/>
            <w:u w:val="single"/>
            <w:lang w:eastAsia="uk-UA"/>
          </w:rPr>
          <w:t>2 частини четвертої</w:t>
        </w:r>
      </w:hyperlink>
      <w:r w:rsidRPr="00F27D1F">
        <w:rPr>
          <w:rFonts w:ascii="Times New Roman" w:eastAsia="Times New Roman" w:hAnsi="Times New Roman" w:cs="Times New Roman"/>
          <w:color w:val="000000"/>
          <w:sz w:val="24"/>
          <w:szCs w:val="24"/>
          <w:lang w:eastAsia="uk-UA"/>
        </w:rPr>
        <w:t> статті 3 Закону.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95"/>
      <w:bookmarkEnd w:id="151"/>
      <w:r w:rsidRPr="00F27D1F">
        <w:rPr>
          <w:rFonts w:ascii="Times New Roman" w:eastAsia="Times New Roman" w:hAnsi="Times New Roman" w:cs="Times New Roman"/>
          <w:color w:val="000000"/>
          <w:sz w:val="24"/>
          <w:szCs w:val="24"/>
          <w:lang w:eastAsia="uk-UA"/>
        </w:rPr>
        <w:t>43. Виявлення відповідальним структурним підрозділом факту належності особи до переліку осіб, щодо яких застосовуються заборони, передбачені </w:t>
      </w:r>
      <w:hyperlink r:id="rId103" w:anchor="n13" w:tgtFrame="_blank" w:history="1">
        <w:r w:rsidRPr="00F27D1F">
          <w:rPr>
            <w:rFonts w:ascii="Times New Roman" w:eastAsia="Times New Roman" w:hAnsi="Times New Roman" w:cs="Times New Roman"/>
            <w:color w:val="000099"/>
            <w:sz w:val="24"/>
            <w:szCs w:val="24"/>
            <w:u w:val="single"/>
            <w:lang w:eastAsia="uk-UA"/>
          </w:rPr>
          <w:t>частиною третьою</w:t>
        </w:r>
      </w:hyperlink>
      <w:r w:rsidRPr="00F27D1F">
        <w:rPr>
          <w:rFonts w:ascii="Times New Roman" w:eastAsia="Times New Roman" w:hAnsi="Times New Roman" w:cs="Times New Roman"/>
          <w:color w:val="000000"/>
          <w:sz w:val="24"/>
          <w:szCs w:val="24"/>
          <w:lang w:eastAsia="uk-UA"/>
        </w:rPr>
        <w:t> статті 1 Закону, на основі критеріїв, визначених частиною першою, </w:t>
      </w:r>
      <w:hyperlink r:id="rId104" w:anchor="n45" w:tgtFrame="_blank" w:history="1">
        <w:r w:rsidRPr="00F27D1F">
          <w:rPr>
            <w:rFonts w:ascii="Times New Roman" w:eastAsia="Times New Roman" w:hAnsi="Times New Roman" w:cs="Times New Roman"/>
            <w:color w:val="000099"/>
            <w:sz w:val="24"/>
            <w:szCs w:val="24"/>
            <w:u w:val="single"/>
            <w:lang w:eastAsia="uk-UA"/>
          </w:rPr>
          <w:t xml:space="preserve">пунктами 1-8 частини </w:t>
        </w:r>
        <w:proofErr w:type="spellStart"/>
        <w:r w:rsidRPr="00F27D1F">
          <w:rPr>
            <w:rFonts w:ascii="Times New Roman" w:eastAsia="Times New Roman" w:hAnsi="Times New Roman" w:cs="Times New Roman"/>
            <w:color w:val="000099"/>
            <w:sz w:val="24"/>
            <w:szCs w:val="24"/>
            <w:u w:val="single"/>
            <w:lang w:eastAsia="uk-UA"/>
          </w:rPr>
          <w:t>другої</w:t>
        </w:r>
      </w:hyperlink>
      <w:r w:rsidRPr="00F27D1F">
        <w:rPr>
          <w:rFonts w:ascii="Times New Roman" w:eastAsia="Times New Roman" w:hAnsi="Times New Roman" w:cs="Times New Roman"/>
          <w:color w:val="000000"/>
          <w:sz w:val="24"/>
          <w:szCs w:val="24"/>
          <w:lang w:eastAsia="uk-UA"/>
        </w:rPr>
        <w:t> або </w:t>
      </w:r>
      <w:hyperlink r:id="rId105" w:anchor="n60" w:tgtFrame="_blank" w:history="1">
        <w:r w:rsidRPr="00F27D1F">
          <w:rPr>
            <w:rFonts w:ascii="Times New Roman" w:eastAsia="Times New Roman" w:hAnsi="Times New Roman" w:cs="Times New Roman"/>
            <w:color w:val="000099"/>
            <w:sz w:val="24"/>
            <w:szCs w:val="24"/>
            <w:u w:val="single"/>
            <w:lang w:eastAsia="uk-UA"/>
          </w:rPr>
          <w:t>п</w:t>
        </w:r>
        <w:proofErr w:type="spellEnd"/>
        <w:r w:rsidRPr="00F27D1F">
          <w:rPr>
            <w:rFonts w:ascii="Times New Roman" w:eastAsia="Times New Roman" w:hAnsi="Times New Roman" w:cs="Times New Roman"/>
            <w:color w:val="000099"/>
            <w:sz w:val="24"/>
            <w:szCs w:val="24"/>
            <w:u w:val="single"/>
            <w:lang w:eastAsia="uk-UA"/>
          </w:rPr>
          <w:t>унктами 1</w:t>
        </w:r>
      </w:hyperlink>
      <w:r w:rsidRPr="00F27D1F">
        <w:rPr>
          <w:rFonts w:ascii="Times New Roman" w:eastAsia="Times New Roman" w:hAnsi="Times New Roman" w:cs="Times New Roman"/>
          <w:color w:val="000000"/>
          <w:sz w:val="24"/>
          <w:szCs w:val="24"/>
          <w:lang w:eastAsia="uk-UA"/>
        </w:rPr>
        <w:t> і </w:t>
      </w:r>
      <w:hyperlink r:id="rId106" w:anchor="n61" w:tgtFrame="_blank" w:history="1">
        <w:r w:rsidRPr="00F27D1F">
          <w:rPr>
            <w:rFonts w:ascii="Times New Roman" w:eastAsia="Times New Roman" w:hAnsi="Times New Roman" w:cs="Times New Roman"/>
            <w:color w:val="000099"/>
            <w:sz w:val="24"/>
            <w:szCs w:val="24"/>
            <w:u w:val="single"/>
            <w:lang w:eastAsia="uk-UA"/>
          </w:rPr>
          <w:t>2 частини четвертої</w:t>
        </w:r>
      </w:hyperlink>
      <w:r w:rsidRPr="00F27D1F">
        <w:rPr>
          <w:rFonts w:ascii="Times New Roman" w:eastAsia="Times New Roman" w:hAnsi="Times New Roman" w:cs="Times New Roman"/>
          <w:color w:val="000000"/>
          <w:sz w:val="24"/>
          <w:szCs w:val="24"/>
          <w:lang w:eastAsia="uk-UA"/>
        </w:rPr>
        <w:t> статті 3 Закону, є підставою для відмови такій особі у призначенні на посаду, на яку вона претендує.</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96"/>
      <w:bookmarkEnd w:id="152"/>
      <w:r w:rsidRPr="00F27D1F">
        <w:rPr>
          <w:rFonts w:ascii="Times New Roman" w:eastAsia="Times New Roman" w:hAnsi="Times New Roman" w:cs="Times New Roman"/>
          <w:color w:val="000000"/>
          <w:sz w:val="24"/>
          <w:szCs w:val="24"/>
          <w:lang w:eastAsia="uk-UA"/>
        </w:rPr>
        <w:t>44. Керівник органу надсилає до Мін’юсту в день виявлення факту, зазначеного в пункті 43 цього Порядку, повідомлення про звільнення особи за формою згідно з </w:t>
      </w:r>
      <w:hyperlink r:id="rId107" w:anchor="n232" w:history="1">
        <w:r w:rsidRPr="00F27D1F">
          <w:rPr>
            <w:rFonts w:ascii="Times New Roman" w:eastAsia="Times New Roman" w:hAnsi="Times New Roman" w:cs="Times New Roman"/>
            <w:color w:val="006600"/>
            <w:sz w:val="24"/>
            <w:szCs w:val="24"/>
            <w:u w:val="single"/>
            <w:lang w:eastAsia="uk-UA"/>
          </w:rPr>
          <w:t>додатком 6</w:t>
        </w:r>
      </w:hyperlink>
      <w:r w:rsidRPr="00F27D1F">
        <w:rPr>
          <w:rFonts w:ascii="Times New Roman" w:eastAsia="Times New Roman" w:hAnsi="Times New Roman" w:cs="Times New Roman"/>
          <w:color w:val="000000"/>
          <w:sz w:val="24"/>
          <w:szCs w:val="24"/>
          <w:lang w:eastAsia="uk-UA"/>
        </w:rPr>
        <w:t> у паперовій формі, інформація з якого протягом трьох днів з дня його надходження до Мін’юсту вноситься до Реєстру.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211"/>
      <w:bookmarkEnd w:id="153"/>
      <w:r w:rsidRPr="00F27D1F">
        <w:rPr>
          <w:rFonts w:ascii="Times New Roman" w:eastAsia="Times New Roman" w:hAnsi="Times New Roman" w:cs="Times New Roman"/>
          <w:i/>
          <w:iCs/>
          <w:color w:val="000000"/>
          <w:sz w:val="24"/>
          <w:szCs w:val="24"/>
          <w:lang w:eastAsia="uk-UA"/>
        </w:rPr>
        <w:t>{Пункт 44 в редакції Постанови КМ </w:t>
      </w:r>
      <w:hyperlink r:id="rId108" w:anchor="n81"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97"/>
      <w:bookmarkEnd w:id="154"/>
      <w:r w:rsidRPr="00F27D1F">
        <w:rPr>
          <w:rFonts w:ascii="Times New Roman" w:eastAsia="Times New Roman" w:hAnsi="Times New Roman" w:cs="Times New Roman"/>
          <w:color w:val="000000"/>
          <w:sz w:val="24"/>
          <w:szCs w:val="24"/>
          <w:lang w:eastAsia="uk-UA"/>
        </w:rPr>
        <w:t xml:space="preserve">45. У разі </w:t>
      </w:r>
      <w:proofErr w:type="spellStart"/>
      <w:r w:rsidRPr="00F27D1F">
        <w:rPr>
          <w:rFonts w:ascii="Times New Roman" w:eastAsia="Times New Roman" w:hAnsi="Times New Roman" w:cs="Times New Roman"/>
          <w:color w:val="000000"/>
          <w:sz w:val="24"/>
          <w:szCs w:val="24"/>
          <w:lang w:eastAsia="uk-UA"/>
        </w:rPr>
        <w:t>невиявлення</w:t>
      </w:r>
      <w:proofErr w:type="spellEnd"/>
      <w:r w:rsidRPr="00F27D1F">
        <w:rPr>
          <w:rFonts w:ascii="Times New Roman" w:eastAsia="Times New Roman" w:hAnsi="Times New Roman" w:cs="Times New Roman"/>
          <w:color w:val="000000"/>
          <w:sz w:val="24"/>
          <w:szCs w:val="24"/>
          <w:lang w:eastAsia="uk-UA"/>
        </w:rPr>
        <w:t xml:space="preserve"> відповідальним структурним підрозділом підстав для застосування щодо особи заборон, передбачених частиною першою, </w:t>
      </w:r>
      <w:hyperlink r:id="rId109" w:anchor="n45" w:tgtFrame="_blank" w:history="1">
        <w:r w:rsidRPr="00F27D1F">
          <w:rPr>
            <w:rFonts w:ascii="Times New Roman" w:eastAsia="Times New Roman" w:hAnsi="Times New Roman" w:cs="Times New Roman"/>
            <w:color w:val="000099"/>
            <w:sz w:val="24"/>
            <w:szCs w:val="24"/>
            <w:u w:val="single"/>
            <w:lang w:eastAsia="uk-UA"/>
          </w:rPr>
          <w:t xml:space="preserve">пунктами 1-8 частини </w:t>
        </w:r>
        <w:proofErr w:type="spellStart"/>
        <w:r w:rsidRPr="00F27D1F">
          <w:rPr>
            <w:rFonts w:ascii="Times New Roman" w:eastAsia="Times New Roman" w:hAnsi="Times New Roman" w:cs="Times New Roman"/>
            <w:color w:val="000099"/>
            <w:sz w:val="24"/>
            <w:szCs w:val="24"/>
            <w:u w:val="single"/>
            <w:lang w:eastAsia="uk-UA"/>
          </w:rPr>
          <w:t>другої</w:t>
        </w:r>
      </w:hyperlink>
      <w:r w:rsidRPr="00F27D1F">
        <w:rPr>
          <w:rFonts w:ascii="Times New Roman" w:eastAsia="Times New Roman" w:hAnsi="Times New Roman" w:cs="Times New Roman"/>
          <w:color w:val="000000"/>
          <w:sz w:val="24"/>
          <w:szCs w:val="24"/>
          <w:lang w:eastAsia="uk-UA"/>
        </w:rPr>
        <w:t> та </w:t>
      </w:r>
      <w:hyperlink r:id="rId110" w:anchor="n60" w:tgtFrame="_blank" w:history="1">
        <w:r w:rsidRPr="00F27D1F">
          <w:rPr>
            <w:rFonts w:ascii="Times New Roman" w:eastAsia="Times New Roman" w:hAnsi="Times New Roman" w:cs="Times New Roman"/>
            <w:color w:val="000099"/>
            <w:sz w:val="24"/>
            <w:szCs w:val="24"/>
            <w:u w:val="single"/>
            <w:lang w:eastAsia="uk-UA"/>
          </w:rPr>
          <w:t>п</w:t>
        </w:r>
        <w:proofErr w:type="spellEnd"/>
        <w:r w:rsidRPr="00F27D1F">
          <w:rPr>
            <w:rFonts w:ascii="Times New Roman" w:eastAsia="Times New Roman" w:hAnsi="Times New Roman" w:cs="Times New Roman"/>
            <w:color w:val="000099"/>
            <w:sz w:val="24"/>
            <w:szCs w:val="24"/>
            <w:u w:val="single"/>
            <w:lang w:eastAsia="uk-UA"/>
          </w:rPr>
          <w:t>унктами 1</w:t>
        </w:r>
      </w:hyperlink>
      <w:r w:rsidRPr="00F27D1F">
        <w:rPr>
          <w:rFonts w:ascii="Times New Roman" w:eastAsia="Times New Roman" w:hAnsi="Times New Roman" w:cs="Times New Roman"/>
          <w:color w:val="000000"/>
          <w:sz w:val="24"/>
          <w:szCs w:val="24"/>
          <w:lang w:eastAsia="uk-UA"/>
        </w:rPr>
        <w:t> і </w:t>
      </w:r>
      <w:hyperlink r:id="rId111" w:anchor="n61" w:tgtFrame="_blank" w:history="1">
        <w:r w:rsidRPr="00F27D1F">
          <w:rPr>
            <w:rFonts w:ascii="Times New Roman" w:eastAsia="Times New Roman" w:hAnsi="Times New Roman" w:cs="Times New Roman"/>
            <w:color w:val="000099"/>
            <w:sz w:val="24"/>
            <w:szCs w:val="24"/>
            <w:u w:val="single"/>
            <w:lang w:eastAsia="uk-UA"/>
          </w:rPr>
          <w:t>2 частини четвертої</w:t>
        </w:r>
      </w:hyperlink>
      <w:r w:rsidRPr="00F27D1F">
        <w:rPr>
          <w:rFonts w:ascii="Times New Roman" w:eastAsia="Times New Roman" w:hAnsi="Times New Roman" w:cs="Times New Roman"/>
          <w:color w:val="000000"/>
          <w:sz w:val="24"/>
          <w:szCs w:val="24"/>
          <w:lang w:eastAsia="uk-UA"/>
        </w:rPr>
        <w:t> статті 3 Закону, керівник органу може прийняти рішення про призначення такої особи на відповідну посаду.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98"/>
      <w:bookmarkEnd w:id="155"/>
      <w:r w:rsidRPr="00F27D1F">
        <w:rPr>
          <w:rFonts w:ascii="Times New Roman" w:eastAsia="Times New Roman" w:hAnsi="Times New Roman" w:cs="Times New Roman"/>
          <w:color w:val="000000"/>
          <w:sz w:val="24"/>
          <w:szCs w:val="24"/>
          <w:lang w:eastAsia="uk-UA"/>
        </w:rPr>
        <w:lastRenderedPageBreak/>
        <w:t>46. Керівник органу не пізніше ніж на третій день після призначення особи на посаду, передбачену підпунктами 1-10 пункту 2 цього Порядку (крім посади судді), одночасно надсилає до органів перевірки у порядку, передбаченому </w:t>
      </w:r>
      <w:hyperlink r:id="rId112" w:anchor="n61" w:history="1">
        <w:r w:rsidRPr="00F27D1F">
          <w:rPr>
            <w:rFonts w:ascii="Times New Roman" w:eastAsia="Times New Roman" w:hAnsi="Times New Roman" w:cs="Times New Roman"/>
            <w:color w:val="006600"/>
            <w:sz w:val="24"/>
            <w:szCs w:val="24"/>
            <w:u w:val="single"/>
            <w:lang w:eastAsia="uk-UA"/>
          </w:rPr>
          <w:t>пунктами 17-19</w:t>
        </w:r>
      </w:hyperlink>
      <w:r w:rsidRPr="00F27D1F">
        <w:rPr>
          <w:rFonts w:ascii="Times New Roman" w:eastAsia="Times New Roman" w:hAnsi="Times New Roman" w:cs="Times New Roman"/>
          <w:color w:val="000000"/>
          <w:sz w:val="24"/>
          <w:szCs w:val="24"/>
          <w:lang w:eastAsia="uk-UA"/>
        </w:rPr>
        <w:t> цього Порядку, запити.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99"/>
      <w:bookmarkEnd w:id="156"/>
      <w:r w:rsidRPr="00F27D1F">
        <w:rPr>
          <w:rFonts w:ascii="Times New Roman" w:eastAsia="Times New Roman" w:hAnsi="Times New Roman" w:cs="Times New Roman"/>
          <w:color w:val="000000"/>
          <w:sz w:val="24"/>
          <w:szCs w:val="24"/>
          <w:lang w:eastAsia="uk-UA"/>
        </w:rPr>
        <w:t>47. Щодо особи, яка призначена на посаду, передбачену </w:t>
      </w:r>
      <w:hyperlink r:id="rId113" w:anchor="n18" w:history="1">
        <w:r w:rsidRPr="00F27D1F">
          <w:rPr>
            <w:rFonts w:ascii="Times New Roman" w:eastAsia="Times New Roman" w:hAnsi="Times New Roman" w:cs="Times New Roman"/>
            <w:color w:val="006600"/>
            <w:sz w:val="24"/>
            <w:szCs w:val="24"/>
            <w:u w:val="single"/>
            <w:lang w:eastAsia="uk-UA"/>
          </w:rPr>
          <w:t>підпунктами 1-10 пункту 2</w:t>
        </w:r>
      </w:hyperlink>
      <w:r w:rsidRPr="00F27D1F">
        <w:rPr>
          <w:rFonts w:ascii="Times New Roman" w:eastAsia="Times New Roman" w:hAnsi="Times New Roman" w:cs="Times New Roman"/>
          <w:color w:val="000000"/>
          <w:sz w:val="24"/>
          <w:szCs w:val="24"/>
          <w:lang w:eastAsia="uk-UA"/>
        </w:rPr>
        <w:t> цього Порядку (крім посади судді), проводиться перевірка у строки та в порядку, визначені </w:t>
      </w:r>
      <w:hyperlink r:id="rId114" w:anchor="n64" w:history="1">
        <w:r w:rsidRPr="00F27D1F">
          <w:rPr>
            <w:rFonts w:ascii="Times New Roman" w:eastAsia="Times New Roman" w:hAnsi="Times New Roman" w:cs="Times New Roman"/>
            <w:color w:val="006600"/>
            <w:sz w:val="24"/>
            <w:szCs w:val="24"/>
            <w:u w:val="single"/>
            <w:lang w:eastAsia="uk-UA"/>
          </w:rPr>
          <w:t>пунктами 20-24</w:t>
        </w:r>
      </w:hyperlink>
      <w:r w:rsidRPr="00F27D1F">
        <w:rPr>
          <w:rFonts w:ascii="Times New Roman" w:eastAsia="Times New Roman" w:hAnsi="Times New Roman" w:cs="Times New Roman"/>
          <w:color w:val="000000"/>
          <w:sz w:val="24"/>
          <w:szCs w:val="24"/>
          <w:lang w:eastAsia="uk-UA"/>
        </w:rPr>
        <w:t>, </w:t>
      </w:r>
      <w:hyperlink r:id="rId115" w:anchor="n73" w:history="1">
        <w:r w:rsidRPr="00F27D1F">
          <w:rPr>
            <w:rFonts w:ascii="Times New Roman" w:eastAsia="Times New Roman" w:hAnsi="Times New Roman" w:cs="Times New Roman"/>
            <w:color w:val="006600"/>
            <w:sz w:val="24"/>
            <w:szCs w:val="24"/>
            <w:u w:val="single"/>
            <w:lang w:eastAsia="uk-UA"/>
          </w:rPr>
          <w:t>27-37</w:t>
        </w:r>
      </w:hyperlink>
      <w:r w:rsidRPr="00F27D1F">
        <w:rPr>
          <w:rFonts w:ascii="Times New Roman" w:eastAsia="Times New Roman" w:hAnsi="Times New Roman" w:cs="Times New Roman"/>
          <w:color w:val="000000"/>
          <w:sz w:val="24"/>
          <w:szCs w:val="24"/>
          <w:lang w:eastAsia="uk-UA"/>
        </w:rPr>
        <w:t>, </w:t>
      </w:r>
      <w:hyperlink r:id="rId116" w:anchor="n87" w:history="1">
        <w:r w:rsidRPr="00F27D1F">
          <w:rPr>
            <w:rFonts w:ascii="Times New Roman" w:eastAsia="Times New Roman" w:hAnsi="Times New Roman" w:cs="Times New Roman"/>
            <w:color w:val="006600"/>
            <w:sz w:val="24"/>
            <w:szCs w:val="24"/>
            <w:u w:val="single"/>
            <w:lang w:eastAsia="uk-UA"/>
          </w:rPr>
          <w:t>39-40</w:t>
        </w:r>
      </w:hyperlink>
      <w:r w:rsidRPr="00F27D1F">
        <w:rPr>
          <w:rFonts w:ascii="Times New Roman" w:eastAsia="Times New Roman" w:hAnsi="Times New Roman" w:cs="Times New Roman"/>
          <w:color w:val="000000"/>
          <w:sz w:val="24"/>
          <w:szCs w:val="24"/>
          <w:lang w:eastAsia="uk-UA"/>
        </w:rPr>
        <w:t> цього Порядку.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00"/>
      <w:bookmarkEnd w:id="157"/>
      <w:r w:rsidRPr="00F27D1F">
        <w:rPr>
          <w:rFonts w:ascii="Times New Roman" w:eastAsia="Times New Roman" w:hAnsi="Times New Roman" w:cs="Times New Roman"/>
          <w:color w:val="000000"/>
          <w:sz w:val="24"/>
          <w:szCs w:val="24"/>
          <w:lang w:eastAsia="uk-UA"/>
        </w:rPr>
        <w:t>Керівник органу не пізніше ніж на третій день з дня надходження відповіді/висновку/копії судового рішення, якими встановлено недостовірність відомостей, зазначених у </w:t>
      </w:r>
      <w:hyperlink r:id="rId117" w:anchor="n92" w:tgtFrame="_blank" w:history="1">
        <w:r w:rsidRPr="00F27D1F">
          <w:rPr>
            <w:rFonts w:ascii="Times New Roman" w:eastAsia="Times New Roman" w:hAnsi="Times New Roman" w:cs="Times New Roman"/>
            <w:color w:val="000099"/>
            <w:sz w:val="24"/>
            <w:szCs w:val="24"/>
            <w:u w:val="single"/>
            <w:lang w:eastAsia="uk-UA"/>
          </w:rPr>
          <w:t>пунктах 1</w:t>
        </w:r>
      </w:hyperlink>
      <w:r w:rsidRPr="00F27D1F">
        <w:rPr>
          <w:rFonts w:ascii="Times New Roman" w:eastAsia="Times New Roman" w:hAnsi="Times New Roman" w:cs="Times New Roman"/>
          <w:color w:val="000000"/>
          <w:sz w:val="24"/>
          <w:szCs w:val="24"/>
          <w:lang w:eastAsia="uk-UA"/>
        </w:rPr>
        <w:t> та/або </w:t>
      </w:r>
      <w:hyperlink r:id="rId118" w:anchor="n93" w:tgtFrame="_blank" w:history="1">
        <w:r w:rsidRPr="00F27D1F">
          <w:rPr>
            <w:rFonts w:ascii="Times New Roman" w:eastAsia="Times New Roman" w:hAnsi="Times New Roman" w:cs="Times New Roman"/>
            <w:color w:val="000099"/>
            <w:sz w:val="24"/>
            <w:szCs w:val="24"/>
            <w:u w:val="single"/>
            <w:lang w:eastAsia="uk-UA"/>
          </w:rPr>
          <w:t>2</w:t>
        </w:r>
      </w:hyperlink>
      <w:r w:rsidRPr="00F27D1F">
        <w:rPr>
          <w:rFonts w:ascii="Times New Roman" w:eastAsia="Times New Roman" w:hAnsi="Times New Roman" w:cs="Times New Roman"/>
          <w:color w:val="000000"/>
          <w:sz w:val="24"/>
          <w:szCs w:val="24"/>
          <w:lang w:eastAsia="uk-UA"/>
        </w:rPr>
        <w:t> частини п’ятої статті 5 Закону, приймає рішення про звільнення особи.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01"/>
      <w:bookmarkEnd w:id="158"/>
      <w:r w:rsidRPr="00F27D1F">
        <w:rPr>
          <w:rFonts w:ascii="Times New Roman" w:eastAsia="Times New Roman" w:hAnsi="Times New Roman" w:cs="Times New Roman"/>
          <w:color w:val="000000"/>
          <w:sz w:val="24"/>
          <w:szCs w:val="24"/>
          <w:lang w:eastAsia="uk-UA"/>
        </w:rPr>
        <w:t>48. Перевірка щодо особи, яка виявила бажання стати суддею, проводиться у строки та в порядку, визначені законодавством про судоустрій і статус суддів.</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02"/>
      <w:bookmarkEnd w:id="159"/>
      <w:r w:rsidRPr="00F27D1F">
        <w:rPr>
          <w:rFonts w:ascii="Times New Roman" w:eastAsia="Times New Roman" w:hAnsi="Times New Roman" w:cs="Times New Roman"/>
          <w:color w:val="000000"/>
          <w:sz w:val="24"/>
          <w:szCs w:val="24"/>
          <w:lang w:eastAsia="uk-UA"/>
        </w:rPr>
        <w:t>49. У разі призначення особи на іншу посаду в межах одного органу державної влади (у тому числі в разі призначення особи з територіального органу в апарат центрального органу виконавчої влади і навпаки) чи органу місцевого самоврядування, призначення в порядку переведення на посаду з одного органу державної влади чи органу місцевого самоврядування до іншого органу державної влади чи органу місцевого самоврядування, призначення в порядку переведення особи, яка перебуває на посаді в органі державної влади, що припиняється, на посаду до іншого органу державної влади, до якого переходять повноваження та функції органу державної влади, що припиняється, проводиться перевірка у строки та в порядку, визначені пунктами 41-47 цього Порядку.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03"/>
      <w:bookmarkEnd w:id="160"/>
      <w:r w:rsidRPr="00F27D1F">
        <w:rPr>
          <w:rFonts w:ascii="Times New Roman" w:eastAsia="Times New Roman" w:hAnsi="Times New Roman" w:cs="Times New Roman"/>
          <w:i/>
          <w:iCs/>
          <w:color w:val="000000"/>
          <w:sz w:val="24"/>
          <w:szCs w:val="24"/>
          <w:lang w:eastAsia="uk-UA"/>
        </w:rPr>
        <w:t>{Абзац другий пункту 49 виключено на підставі Постанови КМ </w:t>
      </w:r>
      <w:hyperlink r:id="rId119" w:anchor="n83"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213"/>
      <w:bookmarkEnd w:id="161"/>
      <w:r w:rsidRPr="00F27D1F">
        <w:rPr>
          <w:rFonts w:ascii="Times New Roman" w:eastAsia="Times New Roman" w:hAnsi="Times New Roman" w:cs="Times New Roman"/>
          <w:color w:val="000000"/>
          <w:sz w:val="24"/>
          <w:szCs w:val="24"/>
          <w:lang w:eastAsia="uk-UA"/>
        </w:rPr>
        <w:t>49</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Перевірці підлягають особи, які займають посади, передбачені </w:t>
      </w:r>
      <w:hyperlink r:id="rId120" w:anchor="n21" w:tgtFrame="_blank" w:history="1">
        <w:r w:rsidRPr="00F27D1F">
          <w:rPr>
            <w:rFonts w:ascii="Times New Roman" w:eastAsia="Times New Roman" w:hAnsi="Times New Roman" w:cs="Times New Roman"/>
            <w:color w:val="000099"/>
            <w:sz w:val="24"/>
            <w:szCs w:val="24"/>
            <w:u w:val="single"/>
            <w:lang w:eastAsia="uk-UA"/>
          </w:rPr>
          <w:t>пунктами 1-10</w:t>
        </w:r>
      </w:hyperlink>
      <w:r w:rsidRPr="00F27D1F">
        <w:rPr>
          <w:rFonts w:ascii="Times New Roman" w:eastAsia="Times New Roman" w:hAnsi="Times New Roman" w:cs="Times New Roman"/>
          <w:color w:val="000000"/>
          <w:sz w:val="24"/>
          <w:szCs w:val="24"/>
          <w:lang w:eastAsia="uk-UA"/>
        </w:rPr>
        <w:t> частини першої статті 2 Закону, а також особи, за якими в установленому законодавством порядку зазначені посади зберігаються.</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217"/>
      <w:bookmarkEnd w:id="162"/>
      <w:r w:rsidRPr="00F27D1F">
        <w:rPr>
          <w:rFonts w:ascii="Times New Roman" w:eastAsia="Times New Roman" w:hAnsi="Times New Roman" w:cs="Times New Roman"/>
          <w:i/>
          <w:iCs/>
          <w:color w:val="000000"/>
          <w:sz w:val="24"/>
          <w:szCs w:val="24"/>
          <w:lang w:eastAsia="uk-UA"/>
        </w:rPr>
        <w:t>{Порядок доповнено пунктом 49</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i/>
          <w:iCs/>
          <w:color w:val="000000"/>
          <w:sz w:val="24"/>
          <w:szCs w:val="24"/>
          <w:lang w:eastAsia="uk-UA"/>
        </w:rPr>
        <w:t> згідно з Постановою КМ </w:t>
      </w:r>
      <w:hyperlink r:id="rId121" w:anchor="n8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214"/>
      <w:bookmarkEnd w:id="163"/>
      <w:r w:rsidRPr="00F27D1F">
        <w:rPr>
          <w:rFonts w:ascii="Times New Roman" w:eastAsia="Times New Roman" w:hAnsi="Times New Roman" w:cs="Times New Roman"/>
          <w:color w:val="000000"/>
          <w:sz w:val="24"/>
          <w:szCs w:val="24"/>
          <w:lang w:eastAsia="uk-UA"/>
        </w:rPr>
        <w:t>49</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2</w:t>
      </w:r>
      <w:r w:rsidRPr="00F27D1F">
        <w:rPr>
          <w:rFonts w:ascii="Times New Roman" w:eastAsia="Times New Roman" w:hAnsi="Times New Roman" w:cs="Times New Roman"/>
          <w:color w:val="000000"/>
          <w:sz w:val="24"/>
          <w:szCs w:val="24"/>
          <w:lang w:eastAsia="uk-UA"/>
        </w:rPr>
        <w:t>. У разі звільнення особи (крім переведення) або її смерті перевірка припиняється, керівник органу, в якому проводиться перевірка, надсилає не пізніш як на третій день з дня звільнення особи або отримання документа про її смерть до органів перевірки повідомлення про припинення перевірки за формою згідно з </w:t>
      </w:r>
      <w:hyperlink r:id="rId122" w:anchor="n236" w:history="1">
        <w:r w:rsidRPr="00F27D1F">
          <w:rPr>
            <w:rFonts w:ascii="Times New Roman" w:eastAsia="Times New Roman" w:hAnsi="Times New Roman" w:cs="Times New Roman"/>
            <w:color w:val="006600"/>
            <w:sz w:val="24"/>
            <w:szCs w:val="24"/>
            <w:u w:val="single"/>
            <w:lang w:eastAsia="uk-UA"/>
          </w:rPr>
          <w:t>додатком 7</w:t>
        </w:r>
      </w:hyperlink>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216"/>
      <w:bookmarkEnd w:id="164"/>
      <w:r w:rsidRPr="00F27D1F">
        <w:rPr>
          <w:rFonts w:ascii="Times New Roman" w:eastAsia="Times New Roman" w:hAnsi="Times New Roman" w:cs="Times New Roman"/>
          <w:i/>
          <w:iCs/>
          <w:color w:val="000000"/>
          <w:sz w:val="24"/>
          <w:szCs w:val="24"/>
          <w:lang w:eastAsia="uk-UA"/>
        </w:rPr>
        <w:t>{Порядок доповнено пунктом 49</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2</w:t>
      </w:r>
      <w:r w:rsidRPr="00F27D1F">
        <w:rPr>
          <w:rFonts w:ascii="Times New Roman" w:eastAsia="Times New Roman" w:hAnsi="Times New Roman" w:cs="Times New Roman"/>
          <w:i/>
          <w:iCs/>
          <w:color w:val="000000"/>
          <w:sz w:val="24"/>
          <w:szCs w:val="24"/>
          <w:lang w:eastAsia="uk-UA"/>
        </w:rPr>
        <w:t> згідно з Постановою КМ </w:t>
      </w:r>
      <w:hyperlink r:id="rId123" w:anchor="n8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215"/>
      <w:bookmarkEnd w:id="165"/>
      <w:r w:rsidRPr="00F27D1F">
        <w:rPr>
          <w:rFonts w:ascii="Times New Roman" w:eastAsia="Times New Roman" w:hAnsi="Times New Roman" w:cs="Times New Roman"/>
          <w:color w:val="000000"/>
          <w:sz w:val="24"/>
          <w:szCs w:val="24"/>
          <w:lang w:eastAsia="uk-UA"/>
        </w:rPr>
        <w:t>49</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3</w:t>
      </w:r>
      <w:r w:rsidRPr="00F27D1F">
        <w:rPr>
          <w:rFonts w:ascii="Times New Roman" w:eastAsia="Times New Roman" w:hAnsi="Times New Roman" w:cs="Times New Roman"/>
          <w:color w:val="000000"/>
          <w:sz w:val="24"/>
          <w:szCs w:val="24"/>
          <w:lang w:eastAsia="uk-UA"/>
        </w:rPr>
        <w:t>. У разі звільнення особи шляхом переведення з органу, в якому розпочато перевірку стосовно такої особи, перевірка проводиться у строки та порядку, визначені пунктами 17-40 цього Порядку. Копія довідки про результати перевірки надсилається у той же день до органу, до якого особа переведена.</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212"/>
      <w:bookmarkEnd w:id="166"/>
      <w:r w:rsidRPr="00F27D1F">
        <w:rPr>
          <w:rFonts w:ascii="Times New Roman" w:eastAsia="Times New Roman" w:hAnsi="Times New Roman" w:cs="Times New Roman"/>
          <w:i/>
          <w:iCs/>
          <w:color w:val="000000"/>
          <w:sz w:val="24"/>
          <w:szCs w:val="24"/>
          <w:lang w:eastAsia="uk-UA"/>
        </w:rPr>
        <w:t>{Порядок доповнено пунктом 49</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3</w:t>
      </w:r>
      <w:r w:rsidRPr="00F27D1F">
        <w:rPr>
          <w:rFonts w:ascii="Times New Roman" w:eastAsia="Times New Roman" w:hAnsi="Times New Roman" w:cs="Times New Roman"/>
          <w:i/>
          <w:iCs/>
          <w:color w:val="000000"/>
          <w:sz w:val="24"/>
          <w:szCs w:val="24"/>
          <w:lang w:eastAsia="uk-UA"/>
        </w:rPr>
        <w:t> згідно з Постановою КМ </w:t>
      </w:r>
      <w:hyperlink r:id="rId124" w:anchor="n84"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04"/>
      <w:bookmarkEnd w:id="167"/>
      <w:r w:rsidRPr="00F27D1F">
        <w:rPr>
          <w:rFonts w:ascii="Times New Roman" w:eastAsia="Times New Roman" w:hAnsi="Times New Roman" w:cs="Times New Roman"/>
          <w:color w:val="000000"/>
          <w:sz w:val="24"/>
          <w:szCs w:val="24"/>
          <w:lang w:eastAsia="uk-UA"/>
        </w:rPr>
        <w:t>50. Особи, винні в порушенні цього Порядку, несуть відповідальність згідно із законом.</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219"/>
      <w:bookmarkEnd w:id="168"/>
      <w:r w:rsidRPr="00F27D1F">
        <w:rPr>
          <w:rFonts w:ascii="Times New Roman" w:eastAsia="Times New Roman" w:hAnsi="Times New Roman" w:cs="Times New Roman"/>
          <w:color w:val="000000"/>
          <w:sz w:val="24"/>
          <w:szCs w:val="24"/>
          <w:lang w:eastAsia="uk-UA"/>
        </w:rPr>
        <w:t>51. Персональні дані осіб, стосовно яких проводиться перевірка, а також копії документів, отримані органами під час її проведення, обробляються, зберігаються та поширюються з урахуванням вимог </w:t>
      </w:r>
      <w:hyperlink r:id="rId125" w:tgtFrame="_blank" w:history="1">
        <w:r w:rsidRPr="00F27D1F">
          <w:rPr>
            <w:rFonts w:ascii="Times New Roman" w:eastAsia="Times New Roman" w:hAnsi="Times New Roman" w:cs="Times New Roman"/>
            <w:color w:val="000099"/>
            <w:sz w:val="24"/>
            <w:szCs w:val="24"/>
            <w:u w:val="single"/>
            <w:lang w:eastAsia="uk-UA"/>
          </w:rPr>
          <w:t>Закону України</w:t>
        </w:r>
      </w:hyperlink>
      <w:r w:rsidRPr="00F27D1F">
        <w:rPr>
          <w:rFonts w:ascii="Times New Roman" w:eastAsia="Times New Roman" w:hAnsi="Times New Roman" w:cs="Times New Roman"/>
          <w:color w:val="000000"/>
          <w:sz w:val="24"/>
          <w:szCs w:val="24"/>
          <w:lang w:eastAsia="uk-UA"/>
        </w:rPr>
        <w:t> “Про захист персональних даних”.</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218"/>
      <w:bookmarkEnd w:id="169"/>
      <w:r w:rsidRPr="00F27D1F">
        <w:rPr>
          <w:rFonts w:ascii="Times New Roman" w:eastAsia="Times New Roman" w:hAnsi="Times New Roman" w:cs="Times New Roman"/>
          <w:i/>
          <w:iCs/>
          <w:color w:val="000000"/>
          <w:sz w:val="24"/>
          <w:szCs w:val="24"/>
          <w:lang w:eastAsia="uk-UA"/>
        </w:rPr>
        <w:t>{Порядок доповнено пунктом 51 згідно з Постановою КМ </w:t>
      </w:r>
      <w:hyperlink r:id="rId126" w:anchor="n88"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0" w:line="240" w:lineRule="auto"/>
        <w:rPr>
          <w:rFonts w:ascii="Times New Roman" w:eastAsia="Times New Roman" w:hAnsi="Times New Roman" w:cs="Times New Roman"/>
          <w:sz w:val="24"/>
          <w:szCs w:val="24"/>
          <w:lang w:eastAsia="uk-UA"/>
        </w:rPr>
      </w:pPr>
      <w:bookmarkStart w:id="170" w:name="n136"/>
      <w:bookmarkEnd w:id="170"/>
      <w:r w:rsidRPr="00F27D1F">
        <w:rPr>
          <w:rFonts w:ascii="Times New Roman" w:eastAsia="Times New Roman" w:hAnsi="Times New Roman" w:cs="Times New Roman"/>
          <w:color w:val="000000"/>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7"/>
        <w:gridCol w:w="5158"/>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71" w:name="n105"/>
            <w:bookmarkEnd w:id="17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Додаток 1 </w:t>
            </w:r>
            <w:r w:rsidRPr="00F27D1F">
              <w:rPr>
                <w:rFonts w:ascii="Times New Roman" w:eastAsia="Times New Roman" w:hAnsi="Times New Roman" w:cs="Times New Roman"/>
                <w:sz w:val="24"/>
                <w:szCs w:val="24"/>
                <w:lang w:eastAsia="uk-UA"/>
              </w:rPr>
              <w:br/>
              <w:t>до Порядку </w:t>
            </w:r>
            <w:r w:rsidRPr="00F27D1F">
              <w:rPr>
                <w:rFonts w:ascii="Times New Roman" w:eastAsia="Times New Roman" w:hAnsi="Times New Roman" w:cs="Times New Roman"/>
                <w:sz w:val="24"/>
                <w:szCs w:val="24"/>
                <w:lang w:eastAsia="uk-UA"/>
              </w:rPr>
              <w:br/>
              <w:t xml:space="preserve">(в редакції постанови Кабінету Міністрів </w:t>
            </w:r>
            <w:r w:rsidRPr="00F27D1F">
              <w:rPr>
                <w:rFonts w:ascii="Times New Roman" w:eastAsia="Times New Roman" w:hAnsi="Times New Roman" w:cs="Times New Roman"/>
                <w:sz w:val="24"/>
                <w:szCs w:val="24"/>
                <w:lang w:eastAsia="uk-UA"/>
              </w:rPr>
              <w:lastRenderedPageBreak/>
              <w:t>України </w:t>
            </w:r>
            <w:r w:rsidRPr="00F27D1F">
              <w:rPr>
                <w:rFonts w:ascii="Times New Roman" w:eastAsia="Times New Roman" w:hAnsi="Times New Roman" w:cs="Times New Roman"/>
                <w:sz w:val="24"/>
                <w:szCs w:val="24"/>
                <w:lang w:eastAsia="uk-UA"/>
              </w:rPr>
              <w:br/>
            </w:r>
            <w:hyperlink r:id="rId127" w:anchor="n92" w:tgtFrame="_blank" w:history="1">
              <w:r w:rsidRPr="00F27D1F">
                <w:rPr>
                  <w:rFonts w:ascii="Times New Roman" w:eastAsia="Times New Roman" w:hAnsi="Times New Roman" w:cs="Times New Roman"/>
                  <w:color w:val="000099"/>
                  <w:sz w:val="24"/>
                  <w:szCs w:val="24"/>
                  <w:u w:val="single"/>
                  <w:lang w:eastAsia="uk-UA"/>
                </w:rPr>
                <w:t>від 25 березня 2015 р. № 167</w:t>
              </w:r>
            </w:hyperlink>
            <w:r w:rsidRPr="00F27D1F">
              <w:rPr>
                <w:rFonts w:ascii="Times New Roman" w:eastAsia="Times New Roman" w:hAnsi="Times New Roman" w:cs="Times New Roman"/>
                <w:sz w:val="24"/>
                <w:szCs w:val="24"/>
                <w:lang w:eastAsia="uk-UA"/>
              </w:rPr>
              <w:t>)</w:t>
            </w:r>
          </w:p>
        </w:tc>
      </w:tr>
    </w:tbl>
    <w:bookmarkStart w:id="172" w:name="n106"/>
    <w:bookmarkEnd w:id="172"/>
    <w:p w:rsidR="00F27D1F" w:rsidRPr="00F27D1F" w:rsidRDefault="00F27D1F" w:rsidP="00F27D1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lastRenderedPageBreak/>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"https://zakon.rada.gov.ua/laws/file/text/34/f433076n221.doc"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b/>
          <w:bCs/>
          <w:color w:val="C00909"/>
          <w:sz w:val="28"/>
          <w:szCs w:val="28"/>
          <w:u w:val="single"/>
          <w:lang w:eastAsia="uk-UA"/>
        </w:rPr>
        <w:t>ЗАЯВА</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b/>
          <w:bCs/>
          <w:color w:val="000000"/>
          <w:sz w:val="28"/>
          <w:szCs w:val="28"/>
          <w:lang w:eastAsia="uk-UA"/>
        </w:rPr>
        <w:t>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28"/>
          <w:szCs w:val="28"/>
          <w:lang w:eastAsia="uk-UA"/>
        </w:rPr>
        <w:t>про проведення перевірки, передбаченої Законом України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220"/>
      <w:bookmarkEnd w:id="173"/>
      <w:r w:rsidRPr="00F27D1F">
        <w:rPr>
          <w:rFonts w:ascii="Times New Roman" w:eastAsia="Times New Roman" w:hAnsi="Times New Roman" w:cs="Times New Roman"/>
          <w:i/>
          <w:iCs/>
          <w:color w:val="000000"/>
          <w:sz w:val="24"/>
          <w:szCs w:val="24"/>
          <w:lang w:eastAsia="uk-UA"/>
        </w:rPr>
        <w:t>{Додаток 1 в редакції Постанови КМ </w:t>
      </w:r>
      <w:hyperlink r:id="rId128" w:anchor="n90"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74" w:name="n107"/>
            <w:bookmarkEnd w:id="17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Додаток 2 </w:t>
            </w:r>
            <w:r w:rsidRPr="00F27D1F">
              <w:rPr>
                <w:rFonts w:ascii="Times New Roman" w:eastAsia="Times New Roman" w:hAnsi="Times New Roman" w:cs="Times New Roman"/>
                <w:sz w:val="24"/>
                <w:szCs w:val="24"/>
                <w:lang w:eastAsia="uk-UA"/>
              </w:rPr>
              <w:br/>
              <w:t>до Порядку </w:t>
            </w:r>
            <w:r w:rsidRPr="00F27D1F">
              <w:rPr>
                <w:rFonts w:ascii="Times New Roman" w:eastAsia="Times New Roman" w:hAnsi="Times New Roman" w:cs="Times New Roman"/>
                <w:sz w:val="24"/>
                <w:szCs w:val="24"/>
                <w:lang w:eastAsia="uk-UA"/>
              </w:rPr>
              <w:br/>
              <w:t>(в редакції постанови Кабінету Міністрів України </w:t>
            </w:r>
            <w:r w:rsidRPr="00F27D1F">
              <w:rPr>
                <w:rFonts w:ascii="Times New Roman" w:eastAsia="Times New Roman" w:hAnsi="Times New Roman" w:cs="Times New Roman"/>
                <w:sz w:val="24"/>
                <w:szCs w:val="24"/>
                <w:lang w:eastAsia="uk-UA"/>
              </w:rPr>
              <w:br/>
            </w:r>
            <w:hyperlink r:id="rId129" w:anchor="n94" w:tgtFrame="_blank" w:history="1">
              <w:r w:rsidRPr="00F27D1F">
                <w:rPr>
                  <w:rFonts w:ascii="Times New Roman" w:eastAsia="Times New Roman" w:hAnsi="Times New Roman" w:cs="Times New Roman"/>
                  <w:color w:val="000099"/>
                  <w:sz w:val="24"/>
                  <w:szCs w:val="24"/>
                  <w:u w:val="single"/>
                  <w:lang w:eastAsia="uk-UA"/>
                </w:rPr>
                <w:t>від 25 березня 2015 р. № 167</w:t>
              </w:r>
            </w:hyperlink>
            <w:r w:rsidRPr="00F27D1F">
              <w:rPr>
                <w:rFonts w:ascii="Times New Roman" w:eastAsia="Times New Roman" w:hAnsi="Times New Roman" w:cs="Times New Roman"/>
                <w:sz w:val="24"/>
                <w:szCs w:val="24"/>
                <w:lang w:eastAsia="uk-UA"/>
              </w:rPr>
              <w:t>)</w:t>
            </w:r>
          </w:p>
        </w:tc>
      </w:tr>
    </w:tbl>
    <w:bookmarkStart w:id="175" w:name="n108"/>
    <w:bookmarkEnd w:id="175"/>
    <w:p w:rsidR="00F27D1F" w:rsidRPr="00F27D1F" w:rsidRDefault="00F27D1F" w:rsidP="00F27D1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"https://zakon.rada.gov.ua/laws/file/text/34/f433076n223.doc"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b/>
          <w:bCs/>
          <w:color w:val="C00909"/>
          <w:sz w:val="28"/>
          <w:szCs w:val="28"/>
          <w:u w:val="single"/>
          <w:lang w:eastAsia="uk-UA"/>
        </w:rPr>
        <w:t>ЗАЯВА</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b/>
          <w:bCs/>
          <w:color w:val="000000"/>
          <w:sz w:val="28"/>
          <w:szCs w:val="28"/>
          <w:lang w:eastAsia="uk-UA"/>
        </w:rPr>
        <w:t>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28"/>
          <w:szCs w:val="28"/>
          <w:lang w:eastAsia="uk-UA"/>
        </w:rPr>
        <w:t>про застосування заборони, передбаченої Законом України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222"/>
      <w:bookmarkEnd w:id="176"/>
      <w:r w:rsidRPr="00F27D1F">
        <w:rPr>
          <w:rFonts w:ascii="Times New Roman" w:eastAsia="Times New Roman" w:hAnsi="Times New Roman" w:cs="Times New Roman"/>
          <w:i/>
          <w:iCs/>
          <w:color w:val="000000"/>
          <w:sz w:val="24"/>
          <w:szCs w:val="24"/>
          <w:lang w:eastAsia="uk-UA"/>
        </w:rPr>
        <w:t>{Додаток 2 в редакції Постанови КМ </w:t>
      </w:r>
      <w:hyperlink r:id="rId130" w:anchor="n90"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77" w:name="n109"/>
            <w:bookmarkEnd w:id="17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Додаток 3 </w:t>
            </w:r>
            <w:r w:rsidRPr="00F27D1F">
              <w:rPr>
                <w:rFonts w:ascii="Times New Roman" w:eastAsia="Times New Roman" w:hAnsi="Times New Roman" w:cs="Times New Roman"/>
                <w:sz w:val="24"/>
                <w:szCs w:val="24"/>
                <w:lang w:eastAsia="uk-UA"/>
              </w:rPr>
              <w:br/>
              <w:t>до Порядку </w:t>
            </w:r>
            <w:r w:rsidRPr="00F27D1F">
              <w:rPr>
                <w:rFonts w:ascii="Times New Roman" w:eastAsia="Times New Roman" w:hAnsi="Times New Roman" w:cs="Times New Roman"/>
                <w:sz w:val="24"/>
                <w:szCs w:val="24"/>
                <w:lang w:eastAsia="uk-UA"/>
              </w:rPr>
              <w:br/>
              <w:t>(в редакції постанови Кабінету Міністрів України </w:t>
            </w:r>
            <w:r w:rsidRPr="00F27D1F">
              <w:rPr>
                <w:rFonts w:ascii="Times New Roman" w:eastAsia="Times New Roman" w:hAnsi="Times New Roman" w:cs="Times New Roman"/>
                <w:sz w:val="24"/>
                <w:szCs w:val="24"/>
                <w:lang w:eastAsia="uk-UA"/>
              </w:rPr>
              <w:br/>
            </w:r>
            <w:hyperlink r:id="rId131" w:anchor="n96" w:tgtFrame="_blank" w:history="1">
              <w:r w:rsidRPr="00F27D1F">
                <w:rPr>
                  <w:rFonts w:ascii="Times New Roman" w:eastAsia="Times New Roman" w:hAnsi="Times New Roman" w:cs="Times New Roman"/>
                  <w:color w:val="000099"/>
                  <w:sz w:val="24"/>
                  <w:szCs w:val="24"/>
                  <w:u w:val="single"/>
                  <w:lang w:eastAsia="uk-UA"/>
                </w:rPr>
                <w:t>від 25 березня 2015 р. № 167</w:t>
              </w:r>
            </w:hyperlink>
            <w:r w:rsidRPr="00F27D1F">
              <w:rPr>
                <w:rFonts w:ascii="Times New Roman" w:eastAsia="Times New Roman" w:hAnsi="Times New Roman" w:cs="Times New Roman"/>
                <w:sz w:val="24"/>
                <w:szCs w:val="24"/>
                <w:lang w:eastAsia="uk-UA"/>
              </w:rPr>
              <w:t>)</w:t>
            </w:r>
          </w:p>
        </w:tc>
      </w:tr>
    </w:tbl>
    <w:bookmarkStart w:id="178" w:name="n110"/>
    <w:bookmarkEnd w:id="178"/>
    <w:p w:rsidR="00F27D1F" w:rsidRPr="00F27D1F" w:rsidRDefault="00F27D1F" w:rsidP="00F27D1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"https://zakon.rada.gov.ua/laws/file/text/34/f433076n225.doc"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b/>
          <w:bCs/>
          <w:color w:val="C00909"/>
          <w:sz w:val="28"/>
          <w:szCs w:val="28"/>
          <w:u w:val="single"/>
          <w:lang w:eastAsia="uk-UA"/>
        </w:rPr>
        <w:t>ЗАПИТ</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b/>
          <w:bCs/>
          <w:color w:val="000000"/>
          <w:sz w:val="28"/>
          <w:szCs w:val="28"/>
          <w:lang w:eastAsia="uk-UA"/>
        </w:rPr>
        <w:t>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28"/>
          <w:szCs w:val="28"/>
          <w:lang w:eastAsia="uk-UA"/>
        </w:rPr>
        <w:t>про проведення перевірки, передбаченої Законом України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224"/>
      <w:bookmarkEnd w:id="179"/>
      <w:r w:rsidRPr="00F27D1F">
        <w:rPr>
          <w:rFonts w:ascii="Times New Roman" w:eastAsia="Times New Roman" w:hAnsi="Times New Roman" w:cs="Times New Roman"/>
          <w:i/>
          <w:iCs/>
          <w:color w:val="000000"/>
          <w:sz w:val="24"/>
          <w:szCs w:val="24"/>
          <w:lang w:eastAsia="uk-UA"/>
        </w:rPr>
        <w:t>{Додаток 3 в редакції Постанови КМ </w:t>
      </w:r>
      <w:hyperlink r:id="rId132" w:anchor="n90"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80" w:name="n111"/>
            <w:bookmarkEnd w:id="18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Додаток 4 </w:t>
            </w:r>
            <w:r w:rsidRPr="00F27D1F">
              <w:rPr>
                <w:rFonts w:ascii="Times New Roman" w:eastAsia="Times New Roman" w:hAnsi="Times New Roman" w:cs="Times New Roman"/>
                <w:sz w:val="24"/>
                <w:szCs w:val="24"/>
                <w:lang w:eastAsia="uk-UA"/>
              </w:rPr>
              <w:br/>
              <w:t>до Порядку </w:t>
            </w:r>
            <w:r w:rsidRPr="00F27D1F">
              <w:rPr>
                <w:rFonts w:ascii="Times New Roman" w:eastAsia="Times New Roman" w:hAnsi="Times New Roman" w:cs="Times New Roman"/>
                <w:sz w:val="24"/>
                <w:szCs w:val="24"/>
                <w:lang w:eastAsia="uk-UA"/>
              </w:rPr>
              <w:br/>
              <w:t>(в редакції постанови Кабінету Міністрів України </w:t>
            </w:r>
            <w:r w:rsidRPr="00F27D1F">
              <w:rPr>
                <w:rFonts w:ascii="Times New Roman" w:eastAsia="Times New Roman" w:hAnsi="Times New Roman" w:cs="Times New Roman"/>
                <w:sz w:val="24"/>
                <w:szCs w:val="24"/>
                <w:lang w:eastAsia="uk-UA"/>
              </w:rPr>
              <w:br/>
            </w:r>
            <w:hyperlink r:id="rId133" w:anchor="n98" w:tgtFrame="_blank" w:history="1">
              <w:r w:rsidRPr="00F27D1F">
                <w:rPr>
                  <w:rFonts w:ascii="Times New Roman" w:eastAsia="Times New Roman" w:hAnsi="Times New Roman" w:cs="Times New Roman"/>
                  <w:color w:val="000099"/>
                  <w:sz w:val="24"/>
                  <w:szCs w:val="24"/>
                  <w:u w:val="single"/>
                  <w:lang w:eastAsia="uk-UA"/>
                </w:rPr>
                <w:t>від 25 березня 2015 р. № 167</w:t>
              </w:r>
            </w:hyperlink>
            <w:r w:rsidRPr="00F27D1F">
              <w:rPr>
                <w:rFonts w:ascii="Times New Roman" w:eastAsia="Times New Roman" w:hAnsi="Times New Roman" w:cs="Times New Roman"/>
                <w:sz w:val="24"/>
                <w:szCs w:val="24"/>
                <w:lang w:eastAsia="uk-UA"/>
              </w:rPr>
              <w:t>)</w:t>
            </w:r>
          </w:p>
        </w:tc>
      </w:tr>
    </w:tbl>
    <w:bookmarkStart w:id="181" w:name="n112"/>
    <w:bookmarkEnd w:id="181"/>
    <w:p w:rsidR="00F27D1F" w:rsidRPr="00F27D1F" w:rsidRDefault="00F27D1F" w:rsidP="00F27D1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"https://zakon.rada.gov.ua/laws/file/text/34/f433076n238.doc"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b/>
          <w:bCs/>
          <w:color w:val="C00909"/>
          <w:sz w:val="28"/>
          <w:szCs w:val="28"/>
          <w:u w:val="single"/>
          <w:lang w:eastAsia="uk-UA"/>
        </w:rPr>
        <w:t>ПОВІДОМЛЕННЯ</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b/>
          <w:bCs/>
          <w:color w:val="000000"/>
          <w:sz w:val="28"/>
          <w:szCs w:val="28"/>
          <w:lang w:eastAsia="uk-UA"/>
        </w:rPr>
        <w:t>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28"/>
          <w:szCs w:val="28"/>
          <w:lang w:eastAsia="uk-UA"/>
        </w:rPr>
        <w:t>про початок проходження перевірки відповідно до Закону України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226"/>
      <w:bookmarkEnd w:id="182"/>
      <w:r w:rsidRPr="00F27D1F">
        <w:rPr>
          <w:rFonts w:ascii="Times New Roman" w:eastAsia="Times New Roman" w:hAnsi="Times New Roman" w:cs="Times New Roman"/>
          <w:i/>
          <w:iCs/>
          <w:color w:val="000000"/>
          <w:sz w:val="24"/>
          <w:szCs w:val="24"/>
          <w:lang w:eastAsia="uk-UA"/>
        </w:rPr>
        <w:t>{Додаток 4 в редакції Постанови КМ </w:t>
      </w:r>
      <w:hyperlink r:id="rId134" w:anchor="n90"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83" w:name="n113"/>
            <w:bookmarkEnd w:id="18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Додаток 5 </w:t>
            </w:r>
            <w:r w:rsidRPr="00F27D1F">
              <w:rPr>
                <w:rFonts w:ascii="Times New Roman" w:eastAsia="Times New Roman" w:hAnsi="Times New Roman" w:cs="Times New Roman"/>
                <w:sz w:val="24"/>
                <w:szCs w:val="24"/>
                <w:lang w:eastAsia="uk-UA"/>
              </w:rPr>
              <w:br/>
              <w:t>до Порядку </w:t>
            </w:r>
            <w:r w:rsidRPr="00F27D1F">
              <w:rPr>
                <w:rFonts w:ascii="Times New Roman" w:eastAsia="Times New Roman" w:hAnsi="Times New Roman" w:cs="Times New Roman"/>
                <w:sz w:val="24"/>
                <w:szCs w:val="24"/>
                <w:lang w:eastAsia="uk-UA"/>
              </w:rPr>
              <w:br/>
              <w:t>(в редакції постанови Кабінету Міністрів України </w:t>
            </w:r>
            <w:r w:rsidRPr="00F27D1F">
              <w:rPr>
                <w:rFonts w:ascii="Times New Roman" w:eastAsia="Times New Roman" w:hAnsi="Times New Roman" w:cs="Times New Roman"/>
                <w:sz w:val="24"/>
                <w:szCs w:val="24"/>
                <w:lang w:eastAsia="uk-UA"/>
              </w:rPr>
              <w:br/>
            </w:r>
            <w:hyperlink r:id="rId135" w:anchor="n100" w:tgtFrame="_blank" w:history="1">
              <w:r w:rsidRPr="00F27D1F">
                <w:rPr>
                  <w:rFonts w:ascii="Times New Roman" w:eastAsia="Times New Roman" w:hAnsi="Times New Roman" w:cs="Times New Roman"/>
                  <w:color w:val="000099"/>
                  <w:sz w:val="24"/>
                  <w:szCs w:val="24"/>
                  <w:u w:val="single"/>
                  <w:lang w:eastAsia="uk-UA"/>
                </w:rPr>
                <w:t>від 25 березня 2015 р. № 167</w:t>
              </w:r>
            </w:hyperlink>
            <w:r w:rsidRPr="00F27D1F">
              <w:rPr>
                <w:rFonts w:ascii="Times New Roman" w:eastAsia="Times New Roman" w:hAnsi="Times New Roman" w:cs="Times New Roman"/>
                <w:sz w:val="24"/>
                <w:szCs w:val="24"/>
                <w:lang w:eastAsia="uk-UA"/>
              </w:rPr>
              <w:t>)</w:t>
            </w:r>
          </w:p>
        </w:tc>
      </w:tr>
    </w:tbl>
    <w:bookmarkStart w:id="184" w:name="n114"/>
    <w:bookmarkEnd w:id="184"/>
    <w:p w:rsidR="00F27D1F" w:rsidRPr="00F27D1F" w:rsidRDefault="00F27D1F" w:rsidP="00F27D1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lastRenderedPageBreak/>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"https://zakon.rada.gov.ua/laws/file/text/34/f433076n239.doc"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b/>
          <w:bCs/>
          <w:color w:val="C00909"/>
          <w:sz w:val="28"/>
          <w:szCs w:val="28"/>
          <w:u w:val="single"/>
          <w:lang w:eastAsia="uk-UA"/>
        </w:rPr>
        <w:t>ДОВІДКА</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b/>
          <w:bCs/>
          <w:color w:val="000000"/>
          <w:sz w:val="28"/>
          <w:szCs w:val="28"/>
          <w:lang w:eastAsia="uk-UA"/>
        </w:rPr>
        <w:t>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28"/>
          <w:szCs w:val="28"/>
          <w:lang w:eastAsia="uk-UA"/>
        </w:rPr>
        <w:t>про результати перевірки, передбаченої Законом України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228"/>
      <w:bookmarkEnd w:id="185"/>
      <w:r w:rsidRPr="00F27D1F">
        <w:rPr>
          <w:rFonts w:ascii="Times New Roman" w:eastAsia="Times New Roman" w:hAnsi="Times New Roman" w:cs="Times New Roman"/>
          <w:i/>
          <w:iCs/>
          <w:color w:val="000000"/>
          <w:sz w:val="24"/>
          <w:szCs w:val="24"/>
          <w:lang w:eastAsia="uk-UA"/>
        </w:rPr>
        <w:t>{Додаток 5 в редакції Постанови КМ </w:t>
      </w:r>
      <w:hyperlink r:id="rId136" w:anchor="n90"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86" w:name="n231"/>
            <w:bookmarkEnd w:id="18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Додаток 6 </w:t>
            </w:r>
            <w:r w:rsidRPr="00F27D1F">
              <w:rPr>
                <w:rFonts w:ascii="Times New Roman" w:eastAsia="Times New Roman" w:hAnsi="Times New Roman" w:cs="Times New Roman"/>
                <w:sz w:val="24"/>
                <w:szCs w:val="24"/>
                <w:lang w:eastAsia="uk-UA"/>
              </w:rPr>
              <w:br/>
              <w:t>до Порядку</w:t>
            </w:r>
          </w:p>
        </w:tc>
      </w:tr>
    </w:tbl>
    <w:bookmarkStart w:id="187" w:name="n232"/>
    <w:bookmarkEnd w:id="187"/>
    <w:p w:rsidR="00F27D1F" w:rsidRPr="00F27D1F" w:rsidRDefault="00F27D1F" w:rsidP="00F27D1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"https://zakon.rada.gov.ua/laws/file/text/34/f433076n233.doc"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b/>
          <w:bCs/>
          <w:color w:val="C00909"/>
          <w:sz w:val="28"/>
          <w:szCs w:val="28"/>
          <w:u w:val="single"/>
          <w:lang w:eastAsia="uk-UA"/>
        </w:rPr>
        <w:t>ПОВІДОМЛЕННЯ</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b/>
          <w:bCs/>
          <w:color w:val="000000"/>
          <w:sz w:val="28"/>
          <w:szCs w:val="28"/>
          <w:lang w:eastAsia="uk-UA"/>
        </w:rPr>
        <w:t>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28"/>
          <w:szCs w:val="28"/>
          <w:lang w:eastAsia="uk-UA"/>
        </w:rPr>
        <w:t>про звільнення особи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230"/>
      <w:bookmarkEnd w:id="188"/>
      <w:r w:rsidRPr="00F27D1F">
        <w:rPr>
          <w:rFonts w:ascii="Times New Roman" w:eastAsia="Times New Roman" w:hAnsi="Times New Roman" w:cs="Times New Roman"/>
          <w:i/>
          <w:iCs/>
          <w:color w:val="000000"/>
          <w:sz w:val="24"/>
          <w:szCs w:val="24"/>
          <w:lang w:eastAsia="uk-UA"/>
        </w:rPr>
        <w:t>{Порядок доповнено додатком 6 згідно з Постановою КМ </w:t>
      </w:r>
      <w:hyperlink r:id="rId137" w:anchor="n101"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89" w:name="n235"/>
            <w:bookmarkEnd w:id="18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Додаток 7 </w:t>
            </w:r>
            <w:r w:rsidRPr="00F27D1F">
              <w:rPr>
                <w:rFonts w:ascii="Times New Roman" w:eastAsia="Times New Roman" w:hAnsi="Times New Roman" w:cs="Times New Roman"/>
                <w:sz w:val="24"/>
                <w:szCs w:val="24"/>
                <w:lang w:eastAsia="uk-UA"/>
              </w:rPr>
              <w:br/>
              <w:t>до Порядку</w:t>
            </w:r>
          </w:p>
        </w:tc>
      </w:tr>
    </w:tbl>
    <w:bookmarkStart w:id="190" w:name="n236"/>
    <w:bookmarkEnd w:id="190"/>
    <w:p w:rsidR="00F27D1F" w:rsidRPr="00F27D1F" w:rsidRDefault="00F27D1F" w:rsidP="00F27D1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F27D1F">
        <w:rPr>
          <w:rFonts w:ascii="Times New Roman" w:eastAsia="Times New Roman" w:hAnsi="Times New Roman" w:cs="Times New Roman"/>
          <w:color w:val="000000"/>
          <w:sz w:val="24"/>
          <w:szCs w:val="24"/>
          <w:lang w:eastAsia="uk-UA"/>
        </w:rPr>
        <w:fldChar w:fldCharType="begin"/>
      </w:r>
      <w:r w:rsidRPr="00F27D1F">
        <w:rPr>
          <w:rFonts w:ascii="Times New Roman" w:eastAsia="Times New Roman" w:hAnsi="Times New Roman" w:cs="Times New Roman"/>
          <w:color w:val="000000"/>
          <w:sz w:val="24"/>
          <w:szCs w:val="24"/>
          <w:lang w:eastAsia="uk-UA"/>
        </w:rPr>
        <w:instrText xml:space="preserve"> HYPERLINK "https://zakon.rada.gov.ua/laws/file/text/34/f433076n237.doc" </w:instrText>
      </w:r>
      <w:r w:rsidRPr="00F27D1F">
        <w:rPr>
          <w:rFonts w:ascii="Times New Roman" w:eastAsia="Times New Roman" w:hAnsi="Times New Roman" w:cs="Times New Roman"/>
          <w:color w:val="000000"/>
          <w:sz w:val="24"/>
          <w:szCs w:val="24"/>
          <w:lang w:eastAsia="uk-UA"/>
        </w:rPr>
        <w:fldChar w:fldCharType="separate"/>
      </w:r>
      <w:r w:rsidRPr="00F27D1F">
        <w:rPr>
          <w:rFonts w:ascii="Times New Roman" w:eastAsia="Times New Roman" w:hAnsi="Times New Roman" w:cs="Times New Roman"/>
          <w:b/>
          <w:bCs/>
          <w:color w:val="C00909"/>
          <w:sz w:val="28"/>
          <w:szCs w:val="28"/>
          <w:u w:val="single"/>
          <w:lang w:eastAsia="uk-UA"/>
        </w:rPr>
        <w:t>ПОВІДОМЛЕННЯ</w:t>
      </w:r>
      <w:r w:rsidRPr="00F27D1F">
        <w:rPr>
          <w:rFonts w:ascii="Times New Roman" w:eastAsia="Times New Roman" w:hAnsi="Times New Roman" w:cs="Times New Roman"/>
          <w:color w:val="000000"/>
          <w:sz w:val="24"/>
          <w:szCs w:val="24"/>
          <w:lang w:eastAsia="uk-UA"/>
        </w:rPr>
        <w:fldChar w:fldCharType="end"/>
      </w:r>
      <w:r w:rsidRPr="00F27D1F">
        <w:rPr>
          <w:rFonts w:ascii="Times New Roman" w:eastAsia="Times New Roman" w:hAnsi="Times New Roman" w:cs="Times New Roman"/>
          <w:b/>
          <w:bCs/>
          <w:color w:val="000000"/>
          <w:sz w:val="28"/>
          <w:szCs w:val="28"/>
          <w:lang w:eastAsia="uk-UA"/>
        </w:rPr>
        <w:t>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28"/>
          <w:szCs w:val="28"/>
          <w:lang w:eastAsia="uk-UA"/>
        </w:rPr>
        <w:t>про припинення перевірки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234"/>
      <w:bookmarkEnd w:id="191"/>
      <w:r w:rsidRPr="00F27D1F">
        <w:rPr>
          <w:rFonts w:ascii="Times New Roman" w:eastAsia="Times New Roman" w:hAnsi="Times New Roman" w:cs="Times New Roman"/>
          <w:i/>
          <w:iCs/>
          <w:color w:val="000000"/>
          <w:sz w:val="24"/>
          <w:szCs w:val="24"/>
          <w:lang w:eastAsia="uk-UA"/>
        </w:rPr>
        <w:t>{Порядок доповнено додатком 7 згідно з Постановою КМ </w:t>
      </w:r>
      <w:hyperlink r:id="rId138" w:anchor="n101" w:tgtFrame="_blank" w:history="1">
        <w:r w:rsidRPr="00F27D1F">
          <w:rPr>
            <w:rFonts w:ascii="Times New Roman" w:eastAsia="Times New Roman" w:hAnsi="Times New Roman" w:cs="Times New Roman"/>
            <w:i/>
            <w:iCs/>
            <w:color w:val="000099"/>
            <w:sz w:val="24"/>
            <w:szCs w:val="24"/>
            <w:u w:val="single"/>
            <w:lang w:eastAsia="uk-UA"/>
          </w:rPr>
          <w:t>№ 167 від 25.03.2015</w:t>
        </w:r>
      </w:hyperlink>
      <w:r w:rsidRPr="00F27D1F">
        <w:rPr>
          <w:rFonts w:ascii="Times New Roman" w:eastAsia="Times New Roman" w:hAnsi="Times New Roman" w:cs="Times New Roman"/>
          <w:i/>
          <w:iCs/>
          <w:color w:val="000000"/>
          <w:sz w:val="24"/>
          <w:szCs w:val="24"/>
          <w:lang w:eastAsia="uk-UA"/>
        </w:rPr>
        <w:t>}</w:t>
      </w:r>
    </w:p>
    <w:p w:rsidR="00F27D1F" w:rsidRPr="00F27D1F" w:rsidRDefault="00F27D1F" w:rsidP="00F27D1F">
      <w:pPr>
        <w:shd w:val="clear" w:color="auto" w:fill="FFFFFF"/>
        <w:spacing w:after="0" w:line="240" w:lineRule="auto"/>
        <w:rPr>
          <w:rFonts w:ascii="Times New Roman" w:eastAsia="Times New Roman" w:hAnsi="Times New Roman" w:cs="Times New Roman"/>
          <w:sz w:val="24"/>
          <w:szCs w:val="24"/>
          <w:lang w:eastAsia="uk-UA"/>
        </w:rPr>
      </w:pPr>
      <w:bookmarkStart w:id="192" w:name="n137"/>
      <w:bookmarkEnd w:id="192"/>
      <w:r w:rsidRPr="00F27D1F">
        <w:rPr>
          <w:rFonts w:ascii="Times New Roman" w:eastAsia="Times New Roman" w:hAnsi="Times New Roman" w:cs="Times New Roman"/>
          <w:color w:val="000000"/>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93" w:name="n115"/>
            <w:bookmarkEnd w:id="193"/>
            <w:r w:rsidRPr="00F27D1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24"/>
                <w:szCs w:val="24"/>
                <w:lang w:eastAsia="uk-UA"/>
              </w:rPr>
              <w:t>ЗАТВЕРДЖЕНО</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24"/>
                <w:szCs w:val="24"/>
                <w:lang w:eastAsia="uk-UA"/>
              </w:rPr>
              <w:t>постановою Кабінету Міністрів України</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24"/>
                <w:szCs w:val="24"/>
                <w:lang w:eastAsia="uk-UA"/>
              </w:rPr>
              <w:t>від 16 жовтня 2014 р. № 563</w:t>
            </w:r>
          </w:p>
        </w:tc>
      </w:tr>
    </w:tbl>
    <w:p w:rsidR="00F27D1F" w:rsidRPr="00F27D1F" w:rsidRDefault="00F27D1F" w:rsidP="00F27D1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94" w:name="n116"/>
      <w:bookmarkEnd w:id="194"/>
      <w:r w:rsidRPr="00F27D1F">
        <w:rPr>
          <w:rFonts w:ascii="Times New Roman" w:eastAsia="Times New Roman" w:hAnsi="Times New Roman" w:cs="Times New Roman"/>
          <w:b/>
          <w:bCs/>
          <w:color w:val="000000"/>
          <w:sz w:val="32"/>
          <w:szCs w:val="32"/>
          <w:lang w:eastAsia="uk-UA"/>
        </w:rPr>
        <w:t>ПЕРЕЛІК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32"/>
          <w:szCs w:val="32"/>
          <w:lang w:eastAsia="uk-UA"/>
        </w:rPr>
        <w:t xml:space="preserve">органів, що проводять перевірку достовірності відомостей щодо застосування заборон, передбачених </w:t>
      </w:r>
      <w:proofErr w:type="spellStart"/>
      <w:r w:rsidRPr="00F27D1F">
        <w:rPr>
          <w:rFonts w:ascii="Times New Roman" w:eastAsia="Times New Roman" w:hAnsi="Times New Roman" w:cs="Times New Roman"/>
          <w:b/>
          <w:bCs/>
          <w:color w:val="000000"/>
          <w:sz w:val="32"/>
          <w:szCs w:val="32"/>
          <w:lang w:eastAsia="uk-UA"/>
        </w:rPr>
        <w:t>частинами</w:t>
      </w:r>
      <w:hyperlink r:id="rId139" w:anchor="n13" w:tgtFrame="_blank" w:history="1">
        <w:r w:rsidRPr="00F27D1F">
          <w:rPr>
            <w:rFonts w:ascii="Times New Roman" w:eastAsia="Times New Roman" w:hAnsi="Times New Roman" w:cs="Times New Roman"/>
            <w:b/>
            <w:bCs/>
            <w:color w:val="000099"/>
            <w:sz w:val="32"/>
            <w:szCs w:val="32"/>
            <w:u w:val="single"/>
            <w:lang w:eastAsia="uk-UA"/>
          </w:rPr>
          <w:t>третьою</w:t>
        </w:r>
      </w:hyperlink>
      <w:r w:rsidRPr="00F27D1F">
        <w:rPr>
          <w:rFonts w:ascii="Times New Roman" w:eastAsia="Times New Roman" w:hAnsi="Times New Roman" w:cs="Times New Roman"/>
          <w:b/>
          <w:bCs/>
          <w:color w:val="000000"/>
          <w:sz w:val="32"/>
          <w:szCs w:val="32"/>
          <w:lang w:eastAsia="uk-UA"/>
        </w:rPr>
        <w:t> і</w:t>
      </w:r>
      <w:proofErr w:type="spellEnd"/>
      <w:r w:rsidRPr="00F27D1F">
        <w:rPr>
          <w:rFonts w:ascii="Times New Roman" w:eastAsia="Times New Roman" w:hAnsi="Times New Roman" w:cs="Times New Roman"/>
          <w:b/>
          <w:bCs/>
          <w:color w:val="000000"/>
          <w:sz w:val="32"/>
          <w:szCs w:val="32"/>
          <w:lang w:eastAsia="uk-UA"/>
        </w:rPr>
        <w:t> </w:t>
      </w:r>
      <w:hyperlink r:id="rId140" w:anchor="n14" w:tgtFrame="_blank" w:history="1">
        <w:r w:rsidRPr="00F27D1F">
          <w:rPr>
            <w:rFonts w:ascii="Times New Roman" w:eastAsia="Times New Roman" w:hAnsi="Times New Roman" w:cs="Times New Roman"/>
            <w:b/>
            <w:bCs/>
            <w:color w:val="000099"/>
            <w:sz w:val="32"/>
            <w:szCs w:val="32"/>
            <w:u w:val="single"/>
            <w:lang w:eastAsia="uk-UA"/>
          </w:rPr>
          <w:t>четвертою</w:t>
        </w:r>
      </w:hyperlink>
      <w:r w:rsidRPr="00F27D1F">
        <w:rPr>
          <w:rFonts w:ascii="Times New Roman" w:eastAsia="Times New Roman" w:hAnsi="Times New Roman" w:cs="Times New Roman"/>
          <w:b/>
          <w:bCs/>
          <w:color w:val="000000"/>
          <w:sz w:val="32"/>
          <w:szCs w:val="32"/>
          <w:lang w:eastAsia="uk-UA"/>
        </w:rPr>
        <w:t> статті 1 Закону України “Про очищення влади”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990"/>
        <w:gridCol w:w="5079"/>
        <w:gridCol w:w="2690"/>
      </w:tblGrid>
      <w:tr w:rsidR="00F27D1F" w:rsidRPr="00F27D1F" w:rsidTr="00F27D1F">
        <w:tc>
          <w:tcPr>
            <w:tcW w:w="1000" w:type="pct"/>
            <w:tcBorders>
              <w:top w:val="single" w:sz="6" w:space="0" w:color="000000"/>
              <w:left w:val="nil"/>
              <w:bottom w:val="single" w:sz="6" w:space="0" w:color="000000"/>
              <w:right w:val="single" w:sz="6" w:space="0" w:color="000000"/>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bookmarkStart w:id="195" w:name="n117"/>
            <w:bookmarkEnd w:id="195"/>
            <w:r w:rsidRPr="00F27D1F">
              <w:rPr>
                <w:rFonts w:ascii="Times New Roman" w:eastAsia="Times New Roman" w:hAnsi="Times New Roman" w:cs="Times New Roman"/>
                <w:sz w:val="24"/>
                <w:szCs w:val="24"/>
                <w:lang w:eastAsia="uk-UA"/>
              </w:rPr>
              <w:t>Найменування органу, що проводить перевірку</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Відомості, щодо яких орган проводить перевірку</w:t>
            </w:r>
          </w:p>
        </w:tc>
        <w:tc>
          <w:tcPr>
            <w:tcW w:w="1350" w:type="pct"/>
            <w:tcBorders>
              <w:top w:val="single" w:sz="6" w:space="0" w:color="000000"/>
              <w:left w:val="single" w:sz="6" w:space="0" w:color="000000"/>
              <w:bottom w:val="single" w:sz="6" w:space="0" w:color="000000"/>
              <w:right w:val="nil"/>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Строк подання відповідей</w:t>
            </w:r>
          </w:p>
        </w:tc>
      </w:tr>
      <w:tr w:rsidR="00F27D1F" w:rsidRPr="00F27D1F" w:rsidTr="00F27D1F">
        <w:tc>
          <w:tcPr>
            <w:tcW w:w="100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Мін’юст</w:t>
            </w: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інформація з Єдиного державного реєстру осіб, щодо яких застосовано положення </w:t>
            </w:r>
            <w:hyperlink r:id="rId141" w:anchor="n3" w:tgtFrame="_blank" w:history="1">
              <w:r w:rsidRPr="00F27D1F">
                <w:rPr>
                  <w:rFonts w:ascii="Times New Roman" w:eastAsia="Times New Roman" w:hAnsi="Times New Roman" w:cs="Times New Roman"/>
                  <w:color w:val="000099"/>
                  <w:sz w:val="24"/>
                  <w:szCs w:val="24"/>
                  <w:u w:val="single"/>
                  <w:lang w:eastAsia="uk-UA"/>
                </w:rPr>
                <w:t>Закону України</w:t>
              </w:r>
            </w:hyperlink>
            <w:r w:rsidRPr="00F27D1F">
              <w:rPr>
                <w:rFonts w:ascii="Times New Roman" w:eastAsia="Times New Roman" w:hAnsi="Times New Roman" w:cs="Times New Roman"/>
                <w:sz w:val="24"/>
                <w:szCs w:val="24"/>
                <w:lang w:eastAsia="uk-UA"/>
              </w:rPr>
              <w:t> “Про очищення влади”, про наявність або відсутність відомостей про особу</w:t>
            </w:r>
          </w:p>
        </w:tc>
        <w:tc>
          <w:tcPr>
            <w:tcW w:w="13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не більш як десять днів</w:t>
            </w:r>
          </w:p>
        </w:tc>
      </w:tr>
      <w:tr w:rsidR="00F27D1F" w:rsidRPr="00F27D1F" w:rsidTr="00F27D1F">
        <w:tc>
          <w:tcPr>
            <w:tcW w:w="1000" w:type="pct"/>
            <w:vMerge w:val="restar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МВС</w:t>
            </w: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відомості щодо заборон, які можуть бути застосовані до:</w:t>
            </w:r>
          </w:p>
        </w:tc>
        <w:tc>
          <w:tcPr>
            <w:tcW w:w="1350" w:type="pct"/>
            <w:vMerge w:val="restar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не більш як 30 днів</w:t>
            </w: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xml:space="preserve">осіб, які обіймали посаду (посади) у період з 21 листопада 2013 р. по 22 лютого 2014 р. та не </w:t>
            </w:r>
            <w:r w:rsidRPr="00F27D1F">
              <w:rPr>
                <w:rFonts w:ascii="Times New Roman" w:eastAsia="Times New Roman" w:hAnsi="Times New Roman" w:cs="Times New Roman"/>
                <w:sz w:val="24"/>
                <w:szCs w:val="24"/>
                <w:lang w:eastAsia="uk-UA"/>
              </w:rPr>
              <w:lastRenderedPageBreak/>
              <w:t>були звільнені протягом зазначеного періоду з відповідної посади (посад) за власним бажанням:</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працівника правоохоронного органу, який брав участь у затриманні осіб, звільнених від кримінальної або адміністративної відповідальності відповідно до Законів України від 29 січня 2014 р. </w:t>
            </w:r>
            <w:hyperlink r:id="rId142" w:anchor="n3" w:tgtFrame="_blank" w:history="1">
              <w:r w:rsidRPr="00F27D1F">
                <w:rPr>
                  <w:rFonts w:ascii="Times New Roman" w:eastAsia="Times New Roman" w:hAnsi="Times New Roman" w:cs="Times New Roman"/>
                  <w:color w:val="000099"/>
                  <w:sz w:val="24"/>
                  <w:szCs w:val="24"/>
                  <w:u w:val="single"/>
                  <w:lang w:eastAsia="uk-UA"/>
                </w:rPr>
                <w:t>№ 737-VII</w:t>
              </w:r>
            </w:hyperlink>
            <w:r w:rsidRPr="00F27D1F">
              <w:rPr>
                <w:rFonts w:ascii="Times New Roman" w:eastAsia="Times New Roman" w:hAnsi="Times New Roman" w:cs="Times New Roman"/>
                <w:sz w:val="24"/>
                <w:szCs w:val="24"/>
                <w:lang w:eastAsia="uk-UA"/>
              </w:rPr>
              <w:t> “Про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143" w:anchor="n3" w:tgtFrame="_blank" w:history="1">
              <w:r w:rsidRPr="00F27D1F">
                <w:rPr>
                  <w:rFonts w:ascii="Times New Roman" w:eastAsia="Times New Roman" w:hAnsi="Times New Roman" w:cs="Times New Roman"/>
                  <w:color w:val="000099"/>
                  <w:sz w:val="24"/>
                  <w:szCs w:val="24"/>
                  <w:u w:val="single"/>
                  <w:lang w:eastAsia="uk-UA"/>
                </w:rPr>
                <w:t>№ 743-VII</w:t>
              </w:r>
            </w:hyperlink>
            <w:r w:rsidRPr="00F27D1F">
              <w:rPr>
                <w:rFonts w:ascii="Times New Roman" w:eastAsia="Times New Roman" w:hAnsi="Times New Roman" w:cs="Times New Roman"/>
                <w:sz w:val="24"/>
                <w:szCs w:val="24"/>
                <w:lang w:eastAsia="uk-UA"/>
              </w:rPr>
              <w:t>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працівника правоохоронного органу, який складав та/або сприяв складенню рапортів, протоколів про адміністративне правопорушення, повідомлень про підозру у вчиненні кримінального правопорушення, обвинувальних актів стосовно осіб, звільнених від кримінальної або адміністративної відповідальності відповідно до Законів України від 29 січня 2014 р. </w:t>
            </w:r>
            <w:hyperlink r:id="rId144" w:anchor="n3" w:tgtFrame="_blank" w:history="1">
              <w:r w:rsidRPr="00F27D1F">
                <w:rPr>
                  <w:rFonts w:ascii="Times New Roman" w:eastAsia="Times New Roman" w:hAnsi="Times New Roman" w:cs="Times New Roman"/>
                  <w:color w:val="000099"/>
                  <w:sz w:val="24"/>
                  <w:szCs w:val="24"/>
                  <w:u w:val="single"/>
                  <w:lang w:eastAsia="uk-UA"/>
                </w:rPr>
                <w:t>№ 737-VII</w:t>
              </w:r>
            </w:hyperlink>
            <w:r w:rsidRPr="00F27D1F">
              <w:rPr>
                <w:rFonts w:ascii="Times New Roman" w:eastAsia="Times New Roman" w:hAnsi="Times New Roman" w:cs="Times New Roman"/>
                <w:sz w:val="24"/>
                <w:szCs w:val="24"/>
                <w:lang w:eastAsia="uk-UA"/>
              </w:rPr>
              <w:t> “Про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145" w:anchor="n3" w:tgtFrame="_blank" w:history="1">
              <w:r w:rsidRPr="00F27D1F">
                <w:rPr>
                  <w:rFonts w:ascii="Times New Roman" w:eastAsia="Times New Roman" w:hAnsi="Times New Roman" w:cs="Times New Roman"/>
                  <w:color w:val="000099"/>
                  <w:sz w:val="24"/>
                  <w:szCs w:val="24"/>
                  <w:u w:val="single"/>
                  <w:lang w:eastAsia="uk-UA"/>
                </w:rPr>
                <w:t>№ 743-VII</w:t>
              </w:r>
            </w:hyperlink>
            <w:r w:rsidRPr="00F27D1F">
              <w:rPr>
                <w:rFonts w:ascii="Times New Roman" w:eastAsia="Times New Roman" w:hAnsi="Times New Roman" w:cs="Times New Roman"/>
                <w:sz w:val="24"/>
                <w:szCs w:val="24"/>
                <w:lang w:eastAsia="uk-UA"/>
              </w:rPr>
              <w:t>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xml:space="preserve">- слідчого органу досудового розслідування, </w:t>
            </w:r>
            <w:proofErr w:type="spellStart"/>
            <w:r w:rsidRPr="00F27D1F">
              <w:rPr>
                <w:rFonts w:ascii="Times New Roman" w:eastAsia="Times New Roman" w:hAnsi="Times New Roman" w:cs="Times New Roman"/>
                <w:sz w:val="24"/>
                <w:szCs w:val="24"/>
                <w:lang w:eastAsia="uk-UA"/>
              </w:rPr>
              <w:t>дізнавача</w:t>
            </w:r>
            <w:proofErr w:type="spellEnd"/>
            <w:r w:rsidRPr="00F27D1F">
              <w:rPr>
                <w:rFonts w:ascii="Times New Roman" w:eastAsia="Times New Roman" w:hAnsi="Times New Roman" w:cs="Times New Roman"/>
                <w:sz w:val="24"/>
                <w:szCs w:val="24"/>
                <w:lang w:eastAsia="uk-UA"/>
              </w:rPr>
              <w:t>, оперативного працівника, інспектора, який проводив слідчі та оперативні дії стосовно осіб, звільнених від кримінальної або адміністративної відповідальності відповідно до Законів України від 29 січня 2014 р. </w:t>
            </w:r>
            <w:hyperlink r:id="rId146" w:anchor="n3" w:tgtFrame="_blank" w:history="1">
              <w:r w:rsidRPr="00F27D1F">
                <w:rPr>
                  <w:rFonts w:ascii="Times New Roman" w:eastAsia="Times New Roman" w:hAnsi="Times New Roman" w:cs="Times New Roman"/>
                  <w:color w:val="000099"/>
                  <w:sz w:val="24"/>
                  <w:szCs w:val="24"/>
                  <w:u w:val="single"/>
                  <w:lang w:eastAsia="uk-UA"/>
                </w:rPr>
                <w:t>№ 737-VII</w:t>
              </w:r>
            </w:hyperlink>
            <w:r w:rsidRPr="00F27D1F">
              <w:rPr>
                <w:rFonts w:ascii="Times New Roman" w:eastAsia="Times New Roman" w:hAnsi="Times New Roman" w:cs="Times New Roman"/>
                <w:sz w:val="24"/>
                <w:szCs w:val="24"/>
                <w:lang w:eastAsia="uk-UA"/>
              </w:rPr>
              <w:t>“Про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147" w:anchor="n3" w:tgtFrame="_blank" w:history="1">
              <w:r w:rsidRPr="00F27D1F">
                <w:rPr>
                  <w:rFonts w:ascii="Times New Roman" w:eastAsia="Times New Roman" w:hAnsi="Times New Roman" w:cs="Times New Roman"/>
                  <w:color w:val="000099"/>
                  <w:sz w:val="24"/>
                  <w:szCs w:val="24"/>
                  <w:u w:val="single"/>
                  <w:lang w:eastAsia="uk-UA"/>
                </w:rPr>
                <w:t>№ 743-VII</w:t>
              </w:r>
            </w:hyperlink>
            <w:r w:rsidRPr="00F27D1F">
              <w:rPr>
                <w:rFonts w:ascii="Times New Roman" w:eastAsia="Times New Roman" w:hAnsi="Times New Roman" w:cs="Times New Roman"/>
                <w:sz w:val="24"/>
                <w:szCs w:val="24"/>
                <w:lang w:eastAsia="uk-UA"/>
              </w:rPr>
              <w:t xml:space="preserve"> “Про недопущення переслідування та покарання осіб з приводу подій, які мали місце під час проведення мирних зібрань, та визнання такими, що </w:t>
            </w:r>
            <w:r w:rsidRPr="00F27D1F">
              <w:rPr>
                <w:rFonts w:ascii="Times New Roman" w:eastAsia="Times New Roman" w:hAnsi="Times New Roman" w:cs="Times New Roman"/>
                <w:sz w:val="24"/>
                <w:szCs w:val="24"/>
                <w:lang w:eastAsia="uk-UA"/>
              </w:rPr>
              <w:lastRenderedPageBreak/>
              <w:t>втратили чинність, деяких законів України”;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працівників органів внутрішніх справ та інших правоохоронних органів, які своїми рішеннями,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відповідно до Закону України від 27 лютого 2014 р. </w:t>
            </w:r>
            <w:hyperlink r:id="rId148" w:anchor="n3" w:tgtFrame="_blank" w:history="1">
              <w:r w:rsidRPr="00F27D1F">
                <w:rPr>
                  <w:rFonts w:ascii="Times New Roman" w:eastAsia="Times New Roman" w:hAnsi="Times New Roman" w:cs="Times New Roman"/>
                  <w:color w:val="000099"/>
                  <w:sz w:val="24"/>
                  <w:szCs w:val="24"/>
                  <w:u w:val="single"/>
                  <w:lang w:eastAsia="uk-UA"/>
                </w:rPr>
                <w:t>№ 792-VII</w:t>
              </w:r>
            </w:hyperlink>
            <w:r w:rsidRPr="00F27D1F">
              <w:rPr>
                <w:rFonts w:ascii="Times New Roman" w:eastAsia="Times New Roman" w:hAnsi="Times New Roman" w:cs="Times New Roman"/>
                <w:sz w:val="24"/>
                <w:szCs w:val="24"/>
                <w:lang w:eastAsia="uk-UA"/>
              </w:rPr>
              <w:t> “Про внесення змін до Закону України “Про застосування амністії в Україні” щодо повної реабілітації політичних в’язнів”</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100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ДФС</w:t>
            </w: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відомості щодо заборон, які можуть бути застосовані до осіб у частині недостовірності відомостей щодо наявності майна (майнових прав), зазначених у поданих ними за попередній рік деклараціях про майно, доходи, витрати і зобов’язання фінансового характеру, складених за формою, що встановлена </w:t>
            </w:r>
            <w:hyperlink r:id="rId149" w:anchor="n3" w:tgtFrame="_blank" w:history="1">
              <w:r w:rsidRPr="00F27D1F">
                <w:rPr>
                  <w:rFonts w:ascii="Times New Roman" w:eastAsia="Times New Roman" w:hAnsi="Times New Roman" w:cs="Times New Roman"/>
                  <w:color w:val="000099"/>
                  <w:sz w:val="24"/>
                  <w:szCs w:val="24"/>
                  <w:u w:val="single"/>
                  <w:lang w:eastAsia="uk-UA"/>
                </w:rPr>
                <w:t xml:space="preserve">Законом </w:t>
              </w:r>
              <w:proofErr w:type="spellStart"/>
              <w:r w:rsidRPr="00F27D1F">
                <w:rPr>
                  <w:rFonts w:ascii="Times New Roman" w:eastAsia="Times New Roman" w:hAnsi="Times New Roman" w:cs="Times New Roman"/>
                  <w:color w:val="000099"/>
                  <w:sz w:val="24"/>
                  <w:szCs w:val="24"/>
                  <w:u w:val="single"/>
                  <w:lang w:eastAsia="uk-UA"/>
                </w:rPr>
                <w:t>України</w:t>
              </w:r>
            </w:hyperlink>
            <w:r w:rsidRPr="00F27D1F">
              <w:rPr>
                <w:rFonts w:ascii="Times New Roman" w:eastAsia="Times New Roman" w:hAnsi="Times New Roman" w:cs="Times New Roman"/>
                <w:sz w:val="24"/>
                <w:szCs w:val="24"/>
                <w:lang w:eastAsia="uk-UA"/>
              </w:rPr>
              <w:t>“Про</w:t>
            </w:r>
            <w:proofErr w:type="spellEnd"/>
            <w:r w:rsidRPr="00F27D1F">
              <w:rPr>
                <w:rFonts w:ascii="Times New Roman" w:eastAsia="Times New Roman" w:hAnsi="Times New Roman" w:cs="Times New Roman"/>
                <w:sz w:val="24"/>
                <w:szCs w:val="24"/>
                <w:lang w:eastAsia="uk-UA"/>
              </w:rPr>
              <w:t xml:space="preserve"> засади запобігання і протидії корупції”, та/або невідповідності вартості майна (майнових прав), зазначеного (зазначених) у поданих ними деклараціях, набутого (набутих) за час перебування на посадах, визначених </w:t>
            </w:r>
            <w:hyperlink r:id="rId150" w:anchor="n21" w:tgtFrame="_blank" w:history="1">
              <w:r w:rsidRPr="00F27D1F">
                <w:rPr>
                  <w:rFonts w:ascii="Times New Roman" w:eastAsia="Times New Roman" w:hAnsi="Times New Roman" w:cs="Times New Roman"/>
                  <w:color w:val="000099"/>
                  <w:sz w:val="24"/>
                  <w:szCs w:val="24"/>
                  <w:u w:val="single"/>
                  <w:lang w:eastAsia="uk-UA"/>
                </w:rPr>
                <w:t>пунктами 1-10</w:t>
              </w:r>
            </w:hyperlink>
            <w:r w:rsidRPr="00F27D1F">
              <w:rPr>
                <w:rFonts w:ascii="Times New Roman" w:eastAsia="Times New Roman" w:hAnsi="Times New Roman" w:cs="Times New Roman"/>
                <w:sz w:val="24"/>
                <w:szCs w:val="24"/>
                <w:lang w:eastAsia="uk-UA"/>
              </w:rPr>
              <w:t> частини першої статті 2 Закону України “Про очищення влади”, доходам, отриманим із законних джерел</w:t>
            </w:r>
          </w:p>
        </w:tc>
        <w:tc>
          <w:tcPr>
            <w:tcW w:w="13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не більш як 60 днів</w:t>
            </w:r>
          </w:p>
        </w:tc>
      </w:tr>
      <w:tr w:rsidR="00F27D1F" w:rsidRPr="00F27D1F" w:rsidTr="00F27D1F">
        <w:tc>
          <w:tcPr>
            <w:tcW w:w="100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СБУ</w:t>
            </w: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відомості щодо заборон, які можуть бути застосовані до осіб, які були штатними працівниками чи негласними агентами в КДБ СРСР, КДБ УРСР, КДБ інших союзних республік колишнього СРСР, Головному розвідувальному управлінні Міністерства оборони СРСР, закінчили вищі навчальні заклади КДБ СРСР (крім технічних спеціальностей)</w:t>
            </w:r>
          </w:p>
        </w:tc>
        <w:tc>
          <w:tcPr>
            <w:tcW w:w="13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не більш як 30 днів</w:t>
            </w:r>
          </w:p>
        </w:tc>
      </w:tr>
      <w:tr w:rsidR="00F27D1F" w:rsidRPr="00F27D1F" w:rsidTr="00F27D1F">
        <w:tc>
          <w:tcPr>
            <w:tcW w:w="1000" w:type="pct"/>
            <w:vMerge w:val="restar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Генеральна прокуратура України</w:t>
            </w: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відомості щодо заборон, які можуть бути застосовані до:</w:t>
            </w:r>
          </w:p>
        </w:tc>
        <w:tc>
          <w:tcPr>
            <w:tcW w:w="1350" w:type="pct"/>
            <w:vMerge w:val="restar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не більш як 30 днів</w:t>
            </w:r>
          </w:p>
        </w:tc>
      </w:tr>
      <w:tr w:rsidR="00F27D1F" w:rsidRPr="00F27D1F" w:rsidTr="00F27D1F">
        <w:trPr>
          <w:trHeight w:val="276"/>
        </w:trPr>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vMerge w:val="restar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xml:space="preserve">осіб, які обіймали у період з 21 листопада 2013 р. по 22 лютого 2014 р. посаду та не були звільнені протягом зазначеного періоду з відповідної посади за власним бажанням працівника органу прокуратури, який здійснював процесуальне керівництво, вносив </w:t>
            </w:r>
            <w:r w:rsidRPr="00F27D1F">
              <w:rPr>
                <w:rFonts w:ascii="Times New Roman" w:eastAsia="Times New Roman" w:hAnsi="Times New Roman" w:cs="Times New Roman"/>
                <w:sz w:val="24"/>
                <w:szCs w:val="24"/>
                <w:lang w:eastAsia="uk-UA"/>
              </w:rPr>
              <w:lastRenderedPageBreak/>
              <w:t>подання, погодження, підтримував клопотання про застосування запобіжних заходів, підтримував державне обвинувачення у суді стосовно осіб, звільнених від кримінальної або адміністративної відповідальності відповідно до Законів України від 29 січня 2014 р. </w:t>
            </w:r>
            <w:hyperlink r:id="rId151" w:anchor="n3" w:tgtFrame="_blank" w:history="1">
              <w:r w:rsidRPr="00F27D1F">
                <w:rPr>
                  <w:rFonts w:ascii="Times New Roman" w:eastAsia="Times New Roman" w:hAnsi="Times New Roman" w:cs="Times New Roman"/>
                  <w:color w:val="000099"/>
                  <w:sz w:val="24"/>
                  <w:szCs w:val="24"/>
                  <w:u w:val="single"/>
                  <w:lang w:eastAsia="uk-UA"/>
                </w:rPr>
                <w:t>№ 737-VII</w:t>
              </w:r>
            </w:hyperlink>
            <w:r w:rsidRPr="00F27D1F">
              <w:rPr>
                <w:rFonts w:ascii="Times New Roman" w:eastAsia="Times New Roman" w:hAnsi="Times New Roman" w:cs="Times New Roman"/>
                <w:sz w:val="24"/>
                <w:szCs w:val="24"/>
                <w:lang w:eastAsia="uk-UA"/>
              </w:rPr>
              <w:t>“Про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152" w:anchor="n3" w:tgtFrame="_blank" w:history="1">
              <w:r w:rsidRPr="00F27D1F">
                <w:rPr>
                  <w:rFonts w:ascii="Times New Roman" w:eastAsia="Times New Roman" w:hAnsi="Times New Roman" w:cs="Times New Roman"/>
                  <w:color w:val="000099"/>
                  <w:sz w:val="24"/>
                  <w:szCs w:val="24"/>
                  <w:u w:val="single"/>
                  <w:lang w:eastAsia="uk-UA"/>
                </w:rPr>
                <w:t>№ 743-VII</w:t>
              </w:r>
            </w:hyperlink>
            <w:r w:rsidRPr="00F27D1F">
              <w:rPr>
                <w:rFonts w:ascii="Times New Roman" w:eastAsia="Times New Roman" w:hAnsi="Times New Roman" w:cs="Times New Roman"/>
                <w:sz w:val="24"/>
                <w:szCs w:val="24"/>
                <w:lang w:eastAsia="uk-UA"/>
              </w:rPr>
              <w:t>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rPr>
          <w:trHeight w:val="276"/>
        </w:trPr>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працівників прокуратури, які своїми рішеннями,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відповідно до Закону України від 27 лютого 2014 р. </w:t>
            </w:r>
            <w:hyperlink r:id="rId153" w:anchor="n3" w:tgtFrame="_blank" w:history="1">
              <w:r w:rsidRPr="00F27D1F">
                <w:rPr>
                  <w:rFonts w:ascii="Times New Roman" w:eastAsia="Times New Roman" w:hAnsi="Times New Roman" w:cs="Times New Roman"/>
                  <w:color w:val="000099"/>
                  <w:sz w:val="24"/>
                  <w:szCs w:val="24"/>
                  <w:u w:val="single"/>
                  <w:lang w:eastAsia="uk-UA"/>
                </w:rPr>
                <w:t>№ 792-VII</w:t>
              </w:r>
            </w:hyperlink>
            <w:r w:rsidRPr="00F27D1F">
              <w:rPr>
                <w:rFonts w:ascii="Times New Roman" w:eastAsia="Times New Roman" w:hAnsi="Times New Roman" w:cs="Times New Roman"/>
                <w:sz w:val="24"/>
                <w:szCs w:val="24"/>
                <w:lang w:eastAsia="uk-UA"/>
              </w:rPr>
              <w:t> “Про внесення змін до Закону України “Про застосування амністії в Україні” щодо повної реабілітації політичних в’язнів”</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1000" w:type="pct"/>
            <w:vMerge w:val="restar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ДСА</w:t>
            </w: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відомості щодо заборон, які можуть бути застосовані до:</w:t>
            </w:r>
          </w:p>
        </w:tc>
        <w:tc>
          <w:tcPr>
            <w:tcW w:w="1350" w:type="pct"/>
            <w:vMerge w:val="restar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не більш як десять днів</w:t>
            </w: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осіб, які обіймали у період з 21 листопада 2013 р. по 22 лютого 2014 р. посаду судді і постановили ухвалу про дозвіл на затримання з метою приводу, про застосування запобіжного заходу у вигляді тримання під вартою, ухвалили рішення про притягнення до адміністративної або кримінальної відповідальності осіб, звільнених від кримінальної або адміністративної відповідальності відповідно до Законів України від 29 січня 2014 р. </w:t>
            </w:r>
            <w:hyperlink r:id="rId154" w:anchor="n3" w:tgtFrame="_blank" w:history="1">
              <w:r w:rsidRPr="00F27D1F">
                <w:rPr>
                  <w:rFonts w:ascii="Times New Roman" w:eastAsia="Times New Roman" w:hAnsi="Times New Roman" w:cs="Times New Roman"/>
                  <w:color w:val="000099"/>
                  <w:sz w:val="24"/>
                  <w:szCs w:val="24"/>
                  <w:u w:val="single"/>
                  <w:lang w:eastAsia="uk-UA"/>
                </w:rPr>
                <w:t>№ 737-VII</w:t>
              </w:r>
            </w:hyperlink>
            <w:r w:rsidRPr="00F27D1F">
              <w:rPr>
                <w:rFonts w:ascii="Times New Roman" w:eastAsia="Times New Roman" w:hAnsi="Times New Roman" w:cs="Times New Roman"/>
                <w:sz w:val="24"/>
                <w:szCs w:val="24"/>
                <w:lang w:eastAsia="uk-UA"/>
              </w:rPr>
              <w:t>“Про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w:t>
            </w:r>
            <w:hyperlink r:id="rId155" w:anchor="n3" w:tgtFrame="_blank" w:history="1">
              <w:r w:rsidRPr="00F27D1F">
                <w:rPr>
                  <w:rFonts w:ascii="Times New Roman" w:eastAsia="Times New Roman" w:hAnsi="Times New Roman" w:cs="Times New Roman"/>
                  <w:color w:val="000099"/>
                  <w:sz w:val="24"/>
                  <w:szCs w:val="24"/>
                  <w:u w:val="single"/>
                  <w:lang w:eastAsia="uk-UA"/>
                </w:rPr>
                <w:t>№ 743-VII</w:t>
              </w:r>
            </w:hyperlink>
            <w:r w:rsidRPr="00F27D1F">
              <w:rPr>
                <w:rFonts w:ascii="Times New Roman" w:eastAsia="Times New Roman" w:hAnsi="Times New Roman" w:cs="Times New Roman"/>
                <w:sz w:val="24"/>
                <w:szCs w:val="24"/>
                <w:lang w:eastAsia="uk-UA"/>
              </w:rPr>
              <w:t xml:space="preserve">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та не були звільнені протягом зазначеного періоду з відповідної посади за </w:t>
            </w:r>
            <w:r w:rsidRPr="00F27D1F">
              <w:rPr>
                <w:rFonts w:ascii="Times New Roman" w:eastAsia="Times New Roman" w:hAnsi="Times New Roman" w:cs="Times New Roman"/>
                <w:sz w:val="24"/>
                <w:szCs w:val="24"/>
                <w:lang w:eastAsia="uk-UA"/>
              </w:rPr>
              <w:lastRenderedPageBreak/>
              <w:t>власним бажанням;</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осіб, які, обіймаючи відповідну посаду у період з 25 лютого 2010 р. по 22 лютого 2014 р., своїм рішенням, дією чи бездіяльністю, що встановлено рішенням суду щодо них, яке набрало законної сили, здійснювали заходи, спрямовані на узурпацію влади Президентом України Віктором Януковичем, підрив основ національної безпеки, оборони чи територіальної цілісності України, що спричинило порушення прав і свобод людини;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осіб, які своїми рішеннями, діями чи бездіяльністю, що встановлено рішенням суду щодо них, яке набрало законної сили, здійснювали у період з 21 листопада 2013 р. по 22 лютого 2014 р. заходи, спрямовані на перешкоджання реалізації конституційного права громадян України збиратися мирно і проводити збори, мітинги, походи і демонстрації або на завдання шкоди життю, здоров’ю, майну фізичних осіб;</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осіб, стосовно яких встановлено рішенням суду, яке набрало законної сили, що вони: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співпрацювали із спецслужбами інших держав як таємні інформатори з метою оперативного надання інформації;</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своїми рішеннями, діями чи бездіяльністю здійснювали заходи (та/або сприяли їх здійсненню), спрямовані на підрив основ національної безпеки, оборони чи територіальної цілісності України;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закликали публічно до порушення територіальної цілісності та суверенітету України;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розпалювали міжнаціональну ворожнечу;</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своїми протиправними рішеннями, дією чи бездіяльністю призвели до порушення прав людини та основоположних свобод, визнаних рішенням Європейського суду з прав людини;</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r w:rsidR="00F27D1F" w:rsidRPr="00F27D1F" w:rsidTr="00F27D1F">
        <w:tc>
          <w:tcPr>
            <w:tcW w:w="0" w:type="auto"/>
            <w:vMerge/>
            <w:tcBorders>
              <w:top w:val="nil"/>
              <w:left w:val="nil"/>
              <w:bottom w:val="nil"/>
              <w:right w:val="nil"/>
            </w:tcBorders>
            <w:shd w:val="clear" w:color="auto" w:fill="auto"/>
            <w:vAlign w:val="center"/>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c>
          <w:tcPr>
            <w:tcW w:w="2550" w:type="pct"/>
            <w:tcBorders>
              <w:top w:val="nil"/>
              <w:left w:val="nil"/>
              <w:bottom w:val="nil"/>
              <w:right w:val="nil"/>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r w:rsidRPr="00F27D1F">
              <w:rPr>
                <w:rFonts w:ascii="Times New Roman" w:eastAsia="Times New Roman" w:hAnsi="Times New Roman" w:cs="Times New Roman"/>
                <w:sz w:val="24"/>
                <w:szCs w:val="24"/>
                <w:lang w:eastAsia="uk-UA"/>
              </w:rPr>
              <w:t xml:space="preserve">суддів, які </w:t>
            </w:r>
            <w:proofErr w:type="spellStart"/>
            <w:r w:rsidRPr="00F27D1F">
              <w:rPr>
                <w:rFonts w:ascii="Times New Roman" w:eastAsia="Times New Roman" w:hAnsi="Times New Roman" w:cs="Times New Roman"/>
                <w:sz w:val="24"/>
                <w:szCs w:val="24"/>
                <w:lang w:eastAsia="uk-UA"/>
              </w:rPr>
              <w:t>постановлювали</w:t>
            </w:r>
            <w:proofErr w:type="spellEnd"/>
            <w:r w:rsidRPr="00F27D1F">
              <w:rPr>
                <w:rFonts w:ascii="Times New Roman" w:eastAsia="Times New Roman" w:hAnsi="Times New Roman" w:cs="Times New Roman"/>
                <w:sz w:val="24"/>
                <w:szCs w:val="24"/>
                <w:lang w:eastAsia="uk-UA"/>
              </w:rPr>
              <w:t xml:space="preserve"> ухвали про дозвіл </w:t>
            </w:r>
            <w:r w:rsidRPr="00F27D1F">
              <w:rPr>
                <w:rFonts w:ascii="Times New Roman" w:eastAsia="Times New Roman" w:hAnsi="Times New Roman" w:cs="Times New Roman"/>
                <w:sz w:val="24"/>
                <w:szCs w:val="24"/>
                <w:lang w:eastAsia="uk-UA"/>
              </w:rPr>
              <w:lastRenderedPageBreak/>
              <w:t>на затримання з метою приводу, про застосування запобіжних заходів у вигляді тримання під вартою, ухвалювали обвинувальні вироки, залишали їх без змін щодо осіб, до яких застосовано повну індивідуальну амністію відповідно до Закону України від 27 лютого 2014 р. </w:t>
            </w:r>
            <w:hyperlink r:id="rId156" w:anchor="n3" w:tgtFrame="_blank" w:history="1">
              <w:r w:rsidRPr="00F27D1F">
                <w:rPr>
                  <w:rFonts w:ascii="Times New Roman" w:eastAsia="Times New Roman" w:hAnsi="Times New Roman" w:cs="Times New Roman"/>
                  <w:color w:val="000099"/>
                  <w:sz w:val="24"/>
                  <w:szCs w:val="24"/>
                  <w:u w:val="single"/>
                  <w:lang w:eastAsia="uk-UA"/>
                </w:rPr>
                <w:t>№ 792-VII</w:t>
              </w:r>
            </w:hyperlink>
            <w:r w:rsidRPr="00F27D1F">
              <w:rPr>
                <w:rFonts w:ascii="Times New Roman" w:eastAsia="Times New Roman" w:hAnsi="Times New Roman" w:cs="Times New Roman"/>
                <w:sz w:val="24"/>
                <w:szCs w:val="24"/>
                <w:lang w:eastAsia="uk-UA"/>
              </w:rPr>
              <w:t> “Про внесення змін до Закону України “Про застосування амністії в Україні” щодо повної реабілітації політичних в’язнів”</w:t>
            </w:r>
          </w:p>
        </w:tc>
        <w:tc>
          <w:tcPr>
            <w:tcW w:w="0" w:type="auto"/>
            <w:vMerge/>
            <w:tcBorders>
              <w:top w:val="nil"/>
              <w:left w:val="nil"/>
              <w:bottom w:val="nil"/>
              <w:right w:val="nil"/>
            </w:tcBorders>
            <w:shd w:val="clear" w:color="auto" w:fill="auto"/>
            <w:hideMark/>
          </w:tcPr>
          <w:p w:rsidR="00F27D1F" w:rsidRPr="00F27D1F" w:rsidRDefault="00F27D1F" w:rsidP="00F27D1F">
            <w:pPr>
              <w:spacing w:after="0" w:line="240" w:lineRule="auto"/>
              <w:rPr>
                <w:rFonts w:ascii="Times New Roman" w:eastAsia="Times New Roman" w:hAnsi="Times New Roman" w:cs="Times New Roman"/>
                <w:sz w:val="24"/>
                <w:szCs w:val="24"/>
                <w:lang w:eastAsia="uk-UA"/>
              </w:rPr>
            </w:pPr>
          </w:p>
        </w:tc>
      </w:tr>
    </w:tbl>
    <w:p w:rsidR="00F27D1F" w:rsidRPr="00F27D1F" w:rsidRDefault="00F27D1F" w:rsidP="00F27D1F">
      <w:pPr>
        <w:shd w:val="clear" w:color="auto" w:fill="FFFFFF"/>
        <w:spacing w:after="0" w:line="240" w:lineRule="auto"/>
        <w:rPr>
          <w:rFonts w:ascii="Times New Roman" w:eastAsia="Times New Roman" w:hAnsi="Times New Roman" w:cs="Times New Roman"/>
          <w:sz w:val="24"/>
          <w:szCs w:val="24"/>
          <w:lang w:eastAsia="uk-UA"/>
        </w:rPr>
      </w:pPr>
      <w:bookmarkStart w:id="196" w:name="n139"/>
      <w:bookmarkEnd w:id="196"/>
      <w:r w:rsidRPr="00F27D1F">
        <w:rPr>
          <w:rFonts w:ascii="Times New Roman" w:eastAsia="Times New Roman" w:hAnsi="Times New Roman" w:cs="Times New Roman"/>
          <w:color w:val="000000"/>
          <w:sz w:val="24"/>
          <w:szCs w:val="24"/>
          <w:lang w:eastAsia="uk-UA"/>
        </w:rPr>
        <w:lastRenderedPageBreak/>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F27D1F" w:rsidRPr="00F27D1F" w:rsidTr="00F27D1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rPr>
                <w:rFonts w:ascii="Times New Roman" w:eastAsia="Times New Roman" w:hAnsi="Times New Roman" w:cs="Times New Roman"/>
                <w:sz w:val="24"/>
                <w:szCs w:val="24"/>
                <w:lang w:eastAsia="uk-UA"/>
              </w:rPr>
            </w:pPr>
            <w:bookmarkStart w:id="197" w:name="n118"/>
            <w:bookmarkEnd w:id="197"/>
            <w:r w:rsidRPr="00F27D1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27D1F" w:rsidRPr="00F27D1F" w:rsidRDefault="00F27D1F" w:rsidP="00F27D1F">
            <w:pPr>
              <w:spacing w:before="150" w:after="150" w:line="240" w:lineRule="auto"/>
              <w:jc w:val="center"/>
              <w:rPr>
                <w:rFonts w:ascii="Times New Roman" w:eastAsia="Times New Roman" w:hAnsi="Times New Roman" w:cs="Times New Roman"/>
                <w:sz w:val="24"/>
                <w:szCs w:val="24"/>
                <w:lang w:eastAsia="uk-UA"/>
              </w:rPr>
            </w:pPr>
            <w:r w:rsidRPr="00F27D1F">
              <w:rPr>
                <w:rFonts w:ascii="Times New Roman" w:eastAsia="Times New Roman" w:hAnsi="Times New Roman" w:cs="Times New Roman"/>
                <w:b/>
                <w:bCs/>
                <w:color w:val="000000"/>
                <w:sz w:val="24"/>
                <w:szCs w:val="24"/>
                <w:lang w:eastAsia="uk-UA"/>
              </w:rPr>
              <w:t>ЗАТВЕРДЖЕНО</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24"/>
                <w:szCs w:val="24"/>
                <w:lang w:eastAsia="uk-UA"/>
              </w:rPr>
              <w:t>постановою Кабінету Міністрів України</w:t>
            </w:r>
            <w:r w:rsidRPr="00F27D1F">
              <w:rPr>
                <w:rFonts w:ascii="Times New Roman" w:eastAsia="Times New Roman" w:hAnsi="Times New Roman" w:cs="Times New Roman"/>
                <w:sz w:val="24"/>
                <w:szCs w:val="24"/>
                <w:lang w:eastAsia="uk-UA"/>
              </w:rPr>
              <w:t> </w:t>
            </w:r>
            <w:r w:rsidRPr="00F27D1F">
              <w:rPr>
                <w:rFonts w:ascii="Times New Roman" w:eastAsia="Times New Roman" w:hAnsi="Times New Roman" w:cs="Times New Roman"/>
                <w:sz w:val="24"/>
                <w:szCs w:val="24"/>
                <w:lang w:eastAsia="uk-UA"/>
              </w:rPr>
              <w:br/>
            </w:r>
            <w:r w:rsidRPr="00F27D1F">
              <w:rPr>
                <w:rFonts w:ascii="Times New Roman" w:eastAsia="Times New Roman" w:hAnsi="Times New Roman" w:cs="Times New Roman"/>
                <w:b/>
                <w:bCs/>
                <w:color w:val="000000"/>
                <w:sz w:val="24"/>
                <w:szCs w:val="24"/>
                <w:lang w:eastAsia="uk-UA"/>
              </w:rPr>
              <w:t>від 16 жовтня 2014 р. № 563</w:t>
            </w:r>
          </w:p>
        </w:tc>
      </w:tr>
    </w:tbl>
    <w:p w:rsidR="00F27D1F" w:rsidRPr="00F27D1F" w:rsidRDefault="00F27D1F" w:rsidP="00F27D1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98" w:name="n119"/>
      <w:bookmarkEnd w:id="198"/>
      <w:r w:rsidRPr="00F27D1F">
        <w:rPr>
          <w:rFonts w:ascii="Times New Roman" w:eastAsia="Times New Roman" w:hAnsi="Times New Roman" w:cs="Times New Roman"/>
          <w:b/>
          <w:bCs/>
          <w:color w:val="000000"/>
          <w:sz w:val="32"/>
          <w:szCs w:val="32"/>
          <w:lang w:eastAsia="uk-UA"/>
        </w:rPr>
        <w:t>ЗМІНИ, </w:t>
      </w:r>
      <w:r w:rsidRPr="00F27D1F">
        <w:rPr>
          <w:rFonts w:ascii="Times New Roman" w:eastAsia="Times New Roman" w:hAnsi="Times New Roman" w:cs="Times New Roman"/>
          <w:color w:val="000000"/>
          <w:sz w:val="24"/>
          <w:szCs w:val="24"/>
          <w:lang w:eastAsia="uk-UA"/>
        </w:rPr>
        <w:br/>
      </w:r>
      <w:r w:rsidRPr="00F27D1F">
        <w:rPr>
          <w:rFonts w:ascii="Times New Roman" w:eastAsia="Times New Roman" w:hAnsi="Times New Roman" w:cs="Times New Roman"/>
          <w:b/>
          <w:bCs/>
          <w:color w:val="000000"/>
          <w:sz w:val="32"/>
          <w:szCs w:val="32"/>
          <w:lang w:eastAsia="uk-UA"/>
        </w:rPr>
        <w:t>що вносяться до постанов Кабінету Міністрів України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120"/>
      <w:bookmarkEnd w:id="199"/>
      <w:r w:rsidRPr="00F27D1F">
        <w:rPr>
          <w:rFonts w:ascii="Times New Roman" w:eastAsia="Times New Roman" w:hAnsi="Times New Roman" w:cs="Times New Roman"/>
          <w:color w:val="000000"/>
          <w:sz w:val="24"/>
          <w:szCs w:val="24"/>
          <w:lang w:eastAsia="uk-UA"/>
        </w:rPr>
        <w:t>1. У </w:t>
      </w:r>
      <w:hyperlink r:id="rId157" w:anchor="n13" w:tgtFrame="_blank" w:history="1">
        <w:r w:rsidRPr="00F27D1F">
          <w:rPr>
            <w:rFonts w:ascii="Times New Roman" w:eastAsia="Times New Roman" w:hAnsi="Times New Roman" w:cs="Times New Roman"/>
            <w:color w:val="000099"/>
            <w:sz w:val="24"/>
            <w:szCs w:val="24"/>
            <w:u w:val="single"/>
            <w:lang w:eastAsia="uk-UA"/>
          </w:rPr>
          <w:t>додатку 1</w:t>
        </w:r>
      </w:hyperlink>
      <w:r w:rsidRPr="00F27D1F">
        <w:rPr>
          <w:rFonts w:ascii="Times New Roman" w:eastAsia="Times New Roman" w:hAnsi="Times New Roman" w:cs="Times New Roman"/>
          <w:color w:val="000000"/>
          <w:sz w:val="24"/>
          <w:szCs w:val="24"/>
          <w:lang w:eastAsia="uk-UA"/>
        </w:rPr>
        <w:t> до постанови Кабінету Міністрів України від 5 квітня 2014 р. № 85 “Деякі питання затвердження граничної чисельності працівників апарату та територіальних органів центральних органів виконавчої влади, інших державних органів” (Офіційний вісник України, 2014 р., № 29, ст. 814, № 48, ст. 1266) у позиції “Мін’юст” цифри “697” і “697” замінити відповідно цифрами “743” і “743”.</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121"/>
      <w:bookmarkEnd w:id="200"/>
      <w:r w:rsidRPr="00F27D1F">
        <w:rPr>
          <w:rFonts w:ascii="Times New Roman" w:eastAsia="Times New Roman" w:hAnsi="Times New Roman" w:cs="Times New Roman"/>
          <w:color w:val="000000"/>
          <w:sz w:val="24"/>
          <w:szCs w:val="24"/>
          <w:lang w:eastAsia="uk-UA"/>
        </w:rPr>
        <w:t>2. </w:t>
      </w:r>
      <w:hyperlink r:id="rId158" w:anchor="n23" w:tgtFrame="_blank" w:history="1">
        <w:r w:rsidRPr="00F27D1F">
          <w:rPr>
            <w:rFonts w:ascii="Times New Roman" w:eastAsia="Times New Roman" w:hAnsi="Times New Roman" w:cs="Times New Roman"/>
            <w:color w:val="000099"/>
            <w:sz w:val="24"/>
            <w:szCs w:val="24"/>
            <w:u w:val="single"/>
            <w:lang w:eastAsia="uk-UA"/>
          </w:rPr>
          <w:t>Пункт 4</w:t>
        </w:r>
      </w:hyperlink>
      <w:r w:rsidRPr="00F27D1F">
        <w:rPr>
          <w:rFonts w:ascii="Times New Roman" w:eastAsia="Times New Roman" w:hAnsi="Times New Roman" w:cs="Times New Roman"/>
          <w:color w:val="000000"/>
          <w:sz w:val="24"/>
          <w:szCs w:val="24"/>
          <w:lang w:eastAsia="uk-UA"/>
        </w:rPr>
        <w:t> Положення про Державну фіскальну службу України, затвердженого постановою Кабінету Міністрів України від 21 травня 2014 р. № 236 (Офіційний вісник України, 2014 р., № 55, ст. 1507), доповнити підпунктом 92</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такого змісту: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122"/>
      <w:bookmarkEnd w:id="201"/>
      <w:r w:rsidRPr="00F27D1F">
        <w:rPr>
          <w:rFonts w:ascii="Times New Roman" w:eastAsia="Times New Roman" w:hAnsi="Times New Roman" w:cs="Times New Roman"/>
          <w:color w:val="000000"/>
          <w:sz w:val="24"/>
          <w:szCs w:val="24"/>
          <w:lang w:eastAsia="uk-UA"/>
        </w:rPr>
        <w:t>“92</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проводить перевірку достовірності відомостей, зазначених у </w:t>
      </w:r>
      <w:hyperlink r:id="rId159" w:anchor="n93" w:tgtFrame="_blank" w:history="1">
        <w:r w:rsidRPr="00F27D1F">
          <w:rPr>
            <w:rFonts w:ascii="Times New Roman" w:eastAsia="Times New Roman" w:hAnsi="Times New Roman" w:cs="Times New Roman"/>
            <w:color w:val="000099"/>
            <w:sz w:val="24"/>
            <w:szCs w:val="24"/>
            <w:u w:val="single"/>
            <w:lang w:eastAsia="uk-UA"/>
          </w:rPr>
          <w:t>пункті 2</w:t>
        </w:r>
      </w:hyperlink>
      <w:r w:rsidRPr="00F27D1F">
        <w:rPr>
          <w:rFonts w:ascii="Times New Roman" w:eastAsia="Times New Roman" w:hAnsi="Times New Roman" w:cs="Times New Roman"/>
          <w:color w:val="000000"/>
          <w:sz w:val="24"/>
          <w:szCs w:val="24"/>
          <w:lang w:eastAsia="uk-UA"/>
        </w:rPr>
        <w:t> частини п’ятої статті 5 Закону України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123"/>
      <w:bookmarkEnd w:id="202"/>
      <w:r w:rsidRPr="00F27D1F">
        <w:rPr>
          <w:rFonts w:ascii="Times New Roman" w:eastAsia="Times New Roman" w:hAnsi="Times New Roman" w:cs="Times New Roman"/>
          <w:color w:val="000000"/>
          <w:sz w:val="24"/>
          <w:szCs w:val="24"/>
          <w:lang w:eastAsia="uk-UA"/>
        </w:rPr>
        <w:t>3. У </w:t>
      </w:r>
      <w:hyperlink r:id="rId160" w:anchor="n8" w:tgtFrame="_blank" w:history="1">
        <w:r w:rsidRPr="00F27D1F">
          <w:rPr>
            <w:rFonts w:ascii="Times New Roman" w:eastAsia="Times New Roman" w:hAnsi="Times New Roman" w:cs="Times New Roman"/>
            <w:color w:val="000099"/>
            <w:sz w:val="24"/>
            <w:szCs w:val="24"/>
            <w:u w:val="single"/>
            <w:lang w:eastAsia="uk-UA"/>
          </w:rPr>
          <w:t>Положенні про Міністерство юстиції України</w:t>
        </w:r>
      </w:hyperlink>
      <w:r w:rsidRPr="00F27D1F">
        <w:rPr>
          <w:rFonts w:ascii="Times New Roman" w:eastAsia="Times New Roman" w:hAnsi="Times New Roman" w:cs="Times New Roman"/>
          <w:color w:val="000000"/>
          <w:sz w:val="24"/>
          <w:szCs w:val="24"/>
          <w:lang w:eastAsia="uk-UA"/>
        </w:rPr>
        <w:t>, затвердженому постановою Кабінету Міністрів України від 2 липня 2014 р. № 228 (Офіційний вісник України, 2014 р., № 54, ст. 1455):</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124"/>
      <w:bookmarkEnd w:id="203"/>
      <w:r w:rsidRPr="00F27D1F">
        <w:rPr>
          <w:rFonts w:ascii="Times New Roman" w:eastAsia="Times New Roman" w:hAnsi="Times New Roman" w:cs="Times New Roman"/>
          <w:color w:val="000000"/>
          <w:sz w:val="24"/>
          <w:szCs w:val="24"/>
          <w:lang w:eastAsia="uk-UA"/>
        </w:rPr>
        <w:t>1) </w:t>
      </w:r>
      <w:hyperlink r:id="rId161" w:anchor="n9" w:tgtFrame="_blank" w:history="1">
        <w:r w:rsidRPr="00F27D1F">
          <w:rPr>
            <w:rFonts w:ascii="Times New Roman" w:eastAsia="Times New Roman" w:hAnsi="Times New Roman" w:cs="Times New Roman"/>
            <w:color w:val="000099"/>
            <w:sz w:val="24"/>
            <w:szCs w:val="24"/>
            <w:u w:val="single"/>
            <w:lang w:eastAsia="uk-UA"/>
          </w:rPr>
          <w:t>пункт 1</w:t>
        </w:r>
      </w:hyperlink>
      <w:r w:rsidRPr="00F27D1F">
        <w:rPr>
          <w:rFonts w:ascii="Times New Roman" w:eastAsia="Times New Roman" w:hAnsi="Times New Roman" w:cs="Times New Roman"/>
          <w:color w:val="000000"/>
          <w:sz w:val="24"/>
          <w:szCs w:val="24"/>
          <w:lang w:eastAsia="uk-UA"/>
        </w:rPr>
        <w:t> після абзацу третього доповнити новим абзацом такого змісту: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125"/>
      <w:bookmarkEnd w:id="204"/>
      <w:r w:rsidRPr="00F27D1F">
        <w:rPr>
          <w:rFonts w:ascii="Times New Roman" w:eastAsia="Times New Roman" w:hAnsi="Times New Roman" w:cs="Times New Roman"/>
          <w:color w:val="000000"/>
          <w:sz w:val="24"/>
          <w:szCs w:val="24"/>
          <w:lang w:eastAsia="uk-UA"/>
        </w:rPr>
        <w:t>“Мін’юст є органом, уповноваженим на забезпечення проведення перевірки, передбаченої </w:t>
      </w:r>
      <w:hyperlink r:id="rId162" w:anchor="n3" w:tgtFrame="_blank" w:history="1">
        <w:r w:rsidRPr="00F27D1F">
          <w:rPr>
            <w:rFonts w:ascii="Times New Roman" w:eastAsia="Times New Roman" w:hAnsi="Times New Roman" w:cs="Times New Roman"/>
            <w:color w:val="000099"/>
            <w:sz w:val="24"/>
            <w:szCs w:val="24"/>
            <w:u w:val="single"/>
            <w:lang w:eastAsia="uk-UA"/>
          </w:rPr>
          <w:t>Законом України</w:t>
        </w:r>
      </w:hyperlink>
      <w:r w:rsidRPr="00F27D1F">
        <w:rPr>
          <w:rFonts w:ascii="Times New Roman" w:eastAsia="Times New Roman" w:hAnsi="Times New Roman" w:cs="Times New Roman"/>
          <w:color w:val="000000"/>
          <w:sz w:val="24"/>
          <w:szCs w:val="24"/>
          <w:lang w:eastAsia="uk-UA"/>
        </w:rPr>
        <w:t xml:space="preserve"> “Про очищення </w:t>
      </w:r>
      <w:proofErr w:type="spellStart"/>
      <w:r w:rsidRPr="00F27D1F">
        <w:rPr>
          <w:rFonts w:ascii="Times New Roman" w:eastAsia="Times New Roman" w:hAnsi="Times New Roman" w:cs="Times New Roman"/>
          <w:color w:val="000000"/>
          <w:sz w:val="24"/>
          <w:szCs w:val="24"/>
          <w:lang w:eastAsia="uk-UA"/>
        </w:rPr>
        <w:t>влади”</w:t>
      </w:r>
      <w:proofErr w:type="spellEnd"/>
      <w:r w:rsidRPr="00F27D1F">
        <w:rPr>
          <w:rFonts w:ascii="Times New Roman" w:eastAsia="Times New Roman" w:hAnsi="Times New Roman" w:cs="Times New Roman"/>
          <w:color w:val="000000"/>
          <w:sz w:val="24"/>
          <w:szCs w:val="24"/>
          <w:lang w:eastAsia="uk-UA"/>
        </w:rPr>
        <w:t>.”.</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126"/>
      <w:bookmarkEnd w:id="205"/>
      <w:r w:rsidRPr="00F27D1F">
        <w:rPr>
          <w:rFonts w:ascii="Times New Roman" w:eastAsia="Times New Roman" w:hAnsi="Times New Roman" w:cs="Times New Roman"/>
          <w:color w:val="000000"/>
          <w:sz w:val="24"/>
          <w:szCs w:val="24"/>
          <w:lang w:eastAsia="uk-UA"/>
        </w:rPr>
        <w:t>У зв’язку з цим абзац четвертий вважати абзацом п’ятим;</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127"/>
      <w:bookmarkEnd w:id="206"/>
      <w:r w:rsidRPr="00F27D1F">
        <w:rPr>
          <w:rFonts w:ascii="Times New Roman" w:eastAsia="Times New Roman" w:hAnsi="Times New Roman" w:cs="Times New Roman"/>
          <w:color w:val="000000"/>
          <w:sz w:val="24"/>
          <w:szCs w:val="24"/>
          <w:lang w:eastAsia="uk-UA"/>
        </w:rPr>
        <w:t>2) </w:t>
      </w:r>
      <w:hyperlink r:id="rId163" w:anchor="n14" w:tgtFrame="_blank" w:history="1">
        <w:r w:rsidRPr="00F27D1F">
          <w:rPr>
            <w:rFonts w:ascii="Times New Roman" w:eastAsia="Times New Roman" w:hAnsi="Times New Roman" w:cs="Times New Roman"/>
            <w:color w:val="000099"/>
            <w:sz w:val="24"/>
            <w:szCs w:val="24"/>
            <w:u w:val="single"/>
            <w:lang w:eastAsia="uk-UA"/>
          </w:rPr>
          <w:t>пункт 3</w:t>
        </w:r>
      </w:hyperlink>
      <w:r w:rsidRPr="00F27D1F">
        <w:rPr>
          <w:rFonts w:ascii="Times New Roman" w:eastAsia="Times New Roman" w:hAnsi="Times New Roman" w:cs="Times New Roman"/>
          <w:color w:val="000000"/>
          <w:sz w:val="24"/>
          <w:szCs w:val="24"/>
          <w:lang w:eastAsia="uk-UA"/>
        </w:rPr>
        <w:t> доповнити підпунктом 2</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такого змісту: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128"/>
      <w:bookmarkEnd w:id="207"/>
      <w:r w:rsidRPr="00F27D1F">
        <w:rPr>
          <w:rFonts w:ascii="Times New Roman" w:eastAsia="Times New Roman" w:hAnsi="Times New Roman" w:cs="Times New Roman"/>
          <w:color w:val="000000"/>
          <w:sz w:val="24"/>
          <w:szCs w:val="24"/>
          <w:lang w:eastAsia="uk-UA"/>
        </w:rPr>
        <w:t>“2</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забезпечення проведення перевірки, передбаченої </w:t>
      </w:r>
      <w:hyperlink r:id="rId164" w:anchor="n3" w:tgtFrame="_blank" w:history="1">
        <w:r w:rsidRPr="00F27D1F">
          <w:rPr>
            <w:rFonts w:ascii="Times New Roman" w:eastAsia="Times New Roman" w:hAnsi="Times New Roman" w:cs="Times New Roman"/>
            <w:color w:val="000099"/>
            <w:sz w:val="24"/>
            <w:szCs w:val="24"/>
            <w:u w:val="single"/>
            <w:lang w:eastAsia="uk-UA"/>
          </w:rPr>
          <w:t>Законом України</w:t>
        </w:r>
      </w:hyperlink>
      <w:r w:rsidRPr="00F27D1F">
        <w:rPr>
          <w:rFonts w:ascii="Times New Roman" w:eastAsia="Times New Roman" w:hAnsi="Times New Roman" w:cs="Times New Roman"/>
          <w:color w:val="000000"/>
          <w:sz w:val="24"/>
          <w:szCs w:val="24"/>
          <w:lang w:eastAsia="uk-UA"/>
        </w:rPr>
        <w:t>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129"/>
      <w:bookmarkEnd w:id="208"/>
      <w:r w:rsidRPr="00F27D1F">
        <w:rPr>
          <w:rFonts w:ascii="Times New Roman" w:eastAsia="Times New Roman" w:hAnsi="Times New Roman" w:cs="Times New Roman"/>
          <w:color w:val="000000"/>
          <w:sz w:val="24"/>
          <w:szCs w:val="24"/>
          <w:lang w:eastAsia="uk-UA"/>
        </w:rPr>
        <w:t>3) </w:t>
      </w:r>
      <w:hyperlink r:id="rId165" w:anchor="n24" w:tgtFrame="_blank" w:history="1">
        <w:r w:rsidRPr="00F27D1F">
          <w:rPr>
            <w:rFonts w:ascii="Times New Roman" w:eastAsia="Times New Roman" w:hAnsi="Times New Roman" w:cs="Times New Roman"/>
            <w:color w:val="000099"/>
            <w:sz w:val="24"/>
            <w:szCs w:val="24"/>
            <w:u w:val="single"/>
            <w:lang w:eastAsia="uk-UA"/>
          </w:rPr>
          <w:t>пункт 4</w:t>
        </w:r>
      </w:hyperlink>
      <w:r w:rsidRPr="00F27D1F">
        <w:rPr>
          <w:rFonts w:ascii="Times New Roman" w:eastAsia="Times New Roman" w:hAnsi="Times New Roman" w:cs="Times New Roman"/>
          <w:color w:val="000000"/>
          <w:sz w:val="24"/>
          <w:szCs w:val="24"/>
          <w:lang w:eastAsia="uk-UA"/>
        </w:rPr>
        <w:t> доповнити підпунктами 53</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і 53</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2</w:t>
      </w:r>
      <w:r w:rsidRPr="00F27D1F">
        <w:rPr>
          <w:rFonts w:ascii="Times New Roman" w:eastAsia="Times New Roman" w:hAnsi="Times New Roman" w:cs="Times New Roman"/>
          <w:color w:val="000000"/>
          <w:sz w:val="24"/>
          <w:szCs w:val="24"/>
          <w:lang w:eastAsia="uk-UA"/>
        </w:rPr>
        <w:t> такого змісту:</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130"/>
      <w:bookmarkEnd w:id="209"/>
      <w:r w:rsidRPr="00F27D1F">
        <w:rPr>
          <w:rFonts w:ascii="Times New Roman" w:eastAsia="Times New Roman" w:hAnsi="Times New Roman" w:cs="Times New Roman"/>
          <w:color w:val="000000"/>
          <w:sz w:val="24"/>
          <w:szCs w:val="24"/>
          <w:lang w:eastAsia="uk-UA"/>
        </w:rPr>
        <w:t>“53</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1</w:t>
      </w:r>
      <w:r w:rsidRPr="00F27D1F">
        <w:rPr>
          <w:rFonts w:ascii="Times New Roman" w:eastAsia="Times New Roman" w:hAnsi="Times New Roman" w:cs="Times New Roman"/>
          <w:color w:val="000000"/>
          <w:sz w:val="24"/>
          <w:szCs w:val="24"/>
          <w:lang w:eastAsia="uk-UA"/>
        </w:rPr>
        <w:t>) забезпечує відповідно до </w:t>
      </w:r>
      <w:hyperlink r:id="rId166" w:anchor="n3" w:tgtFrame="_blank" w:history="1">
        <w:r w:rsidRPr="00F27D1F">
          <w:rPr>
            <w:rFonts w:ascii="Times New Roman" w:eastAsia="Times New Roman" w:hAnsi="Times New Roman" w:cs="Times New Roman"/>
            <w:color w:val="000099"/>
            <w:sz w:val="24"/>
            <w:szCs w:val="24"/>
            <w:u w:val="single"/>
            <w:lang w:eastAsia="uk-UA"/>
          </w:rPr>
          <w:t>Закону України</w:t>
        </w:r>
      </w:hyperlink>
      <w:r w:rsidRPr="00F27D1F">
        <w:rPr>
          <w:rFonts w:ascii="Times New Roman" w:eastAsia="Times New Roman" w:hAnsi="Times New Roman" w:cs="Times New Roman"/>
          <w:color w:val="000000"/>
          <w:sz w:val="24"/>
          <w:szCs w:val="24"/>
          <w:lang w:eastAsia="uk-UA"/>
        </w:rPr>
        <w:t> “Про очищення влади”:</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131"/>
      <w:bookmarkEnd w:id="210"/>
      <w:r w:rsidRPr="00F27D1F">
        <w:rPr>
          <w:rFonts w:ascii="Times New Roman" w:eastAsia="Times New Roman" w:hAnsi="Times New Roman" w:cs="Times New Roman"/>
          <w:color w:val="000000"/>
          <w:sz w:val="24"/>
          <w:szCs w:val="24"/>
          <w:lang w:eastAsia="uk-UA"/>
        </w:rPr>
        <w:t>проведення перевірки, передбаченої зазначеним Законом;</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132"/>
      <w:bookmarkEnd w:id="211"/>
      <w:r w:rsidRPr="00F27D1F">
        <w:rPr>
          <w:rFonts w:ascii="Times New Roman" w:eastAsia="Times New Roman" w:hAnsi="Times New Roman" w:cs="Times New Roman"/>
          <w:color w:val="000000"/>
          <w:sz w:val="24"/>
          <w:szCs w:val="24"/>
          <w:lang w:eastAsia="uk-UA"/>
        </w:rPr>
        <w:t>формування та ведення Єдиного державного реєстру осіб, щодо яких застосовано положення </w:t>
      </w:r>
      <w:hyperlink r:id="rId167" w:anchor="n3" w:tgtFrame="_blank" w:history="1">
        <w:r w:rsidRPr="00F27D1F">
          <w:rPr>
            <w:rFonts w:ascii="Times New Roman" w:eastAsia="Times New Roman" w:hAnsi="Times New Roman" w:cs="Times New Roman"/>
            <w:color w:val="000099"/>
            <w:sz w:val="24"/>
            <w:szCs w:val="24"/>
            <w:u w:val="single"/>
            <w:lang w:eastAsia="uk-UA"/>
          </w:rPr>
          <w:t>Закону України</w:t>
        </w:r>
      </w:hyperlink>
      <w:r w:rsidRPr="00F27D1F">
        <w:rPr>
          <w:rFonts w:ascii="Times New Roman" w:eastAsia="Times New Roman" w:hAnsi="Times New Roman" w:cs="Times New Roman"/>
          <w:color w:val="000000"/>
          <w:sz w:val="24"/>
          <w:szCs w:val="24"/>
          <w:lang w:eastAsia="uk-UA"/>
        </w:rPr>
        <w:t> “Про очищення влади”, надання інформації із зазначеного Реєстру та оприлюднення на власному веб-сайті відомостей з нього;</w:t>
      </w:r>
    </w:p>
    <w:p w:rsidR="00F27D1F" w:rsidRPr="00F27D1F" w:rsidRDefault="00F27D1F" w:rsidP="00F27D1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133"/>
      <w:bookmarkEnd w:id="212"/>
      <w:r w:rsidRPr="00F27D1F">
        <w:rPr>
          <w:rFonts w:ascii="Times New Roman" w:eastAsia="Times New Roman" w:hAnsi="Times New Roman" w:cs="Times New Roman"/>
          <w:color w:val="000000"/>
          <w:sz w:val="24"/>
          <w:szCs w:val="24"/>
          <w:lang w:eastAsia="uk-UA"/>
        </w:rPr>
        <w:lastRenderedPageBreak/>
        <w:t>53</w:t>
      </w:r>
      <w:r w:rsidRPr="00F27D1F">
        <w:rPr>
          <w:rFonts w:ascii="Times New Roman" w:eastAsia="Times New Roman" w:hAnsi="Times New Roman" w:cs="Times New Roman"/>
          <w:b/>
          <w:bCs/>
          <w:color w:val="000000"/>
          <w:sz w:val="2"/>
          <w:szCs w:val="2"/>
          <w:vertAlign w:val="superscript"/>
          <w:lang w:eastAsia="uk-UA"/>
        </w:rPr>
        <w:t>-</w:t>
      </w:r>
      <w:r w:rsidRPr="00F27D1F">
        <w:rPr>
          <w:rFonts w:ascii="Times New Roman" w:eastAsia="Times New Roman" w:hAnsi="Times New Roman" w:cs="Times New Roman"/>
          <w:b/>
          <w:bCs/>
          <w:color w:val="000000"/>
          <w:sz w:val="16"/>
          <w:szCs w:val="16"/>
          <w:vertAlign w:val="superscript"/>
          <w:lang w:eastAsia="uk-UA"/>
        </w:rPr>
        <w:t>2</w:t>
      </w:r>
      <w:r w:rsidRPr="00F27D1F">
        <w:rPr>
          <w:rFonts w:ascii="Times New Roman" w:eastAsia="Times New Roman" w:hAnsi="Times New Roman" w:cs="Times New Roman"/>
          <w:color w:val="000000"/>
          <w:sz w:val="24"/>
          <w:szCs w:val="24"/>
          <w:lang w:eastAsia="uk-UA"/>
        </w:rPr>
        <w:t xml:space="preserve">) звертається до Вищої ради юстиції та/або Вищої кваліфікаційної комісії суддів України з поданням про звільнення суддів у випадках, </w:t>
      </w:r>
      <w:proofErr w:type="spellStart"/>
      <w:r w:rsidRPr="00F27D1F">
        <w:rPr>
          <w:rFonts w:ascii="Times New Roman" w:eastAsia="Times New Roman" w:hAnsi="Times New Roman" w:cs="Times New Roman"/>
          <w:color w:val="000000"/>
          <w:sz w:val="24"/>
          <w:szCs w:val="24"/>
          <w:lang w:eastAsia="uk-UA"/>
        </w:rPr>
        <w:t>визначених </w:t>
      </w:r>
      <w:hyperlink r:id="rId168" w:anchor="n3" w:tgtFrame="_blank" w:history="1">
        <w:r w:rsidRPr="00F27D1F">
          <w:rPr>
            <w:rFonts w:ascii="Times New Roman" w:eastAsia="Times New Roman" w:hAnsi="Times New Roman" w:cs="Times New Roman"/>
            <w:color w:val="000099"/>
            <w:sz w:val="24"/>
            <w:szCs w:val="24"/>
            <w:u w:val="single"/>
            <w:lang w:eastAsia="uk-UA"/>
          </w:rPr>
          <w:t>Зако</w:t>
        </w:r>
        <w:proofErr w:type="spellEnd"/>
        <w:r w:rsidRPr="00F27D1F">
          <w:rPr>
            <w:rFonts w:ascii="Times New Roman" w:eastAsia="Times New Roman" w:hAnsi="Times New Roman" w:cs="Times New Roman"/>
            <w:color w:val="000099"/>
            <w:sz w:val="24"/>
            <w:szCs w:val="24"/>
            <w:u w:val="single"/>
            <w:lang w:eastAsia="uk-UA"/>
          </w:rPr>
          <w:t>ном</w:t>
        </w:r>
      </w:hyperlink>
      <w:r w:rsidRPr="00F27D1F">
        <w:rPr>
          <w:rFonts w:ascii="Times New Roman" w:eastAsia="Times New Roman" w:hAnsi="Times New Roman" w:cs="Times New Roman"/>
          <w:color w:val="000000"/>
          <w:sz w:val="24"/>
          <w:szCs w:val="24"/>
          <w:lang w:eastAsia="uk-UA"/>
        </w:rPr>
        <w:t> України “Про очищення влади”;”.</w:t>
      </w:r>
    </w:p>
    <w:p w:rsidR="007D45BF" w:rsidRDefault="007D45BF">
      <w:bookmarkStart w:id="213" w:name="_GoBack"/>
      <w:bookmarkEnd w:id="213"/>
    </w:p>
    <w:sectPr w:rsidR="007D45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B5"/>
    <w:rsid w:val="000119B5"/>
    <w:rsid w:val="000569EC"/>
    <w:rsid w:val="007D45BF"/>
    <w:rsid w:val="008C00AE"/>
    <w:rsid w:val="00F27D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7D1F"/>
  </w:style>
  <w:style w:type="character" w:customStyle="1" w:styleId="rvts0">
    <w:name w:val="rvts0"/>
    <w:basedOn w:val="a0"/>
    <w:rsid w:val="00F27D1F"/>
  </w:style>
  <w:style w:type="paragraph" w:customStyle="1" w:styleId="rvps7">
    <w:name w:val="rvps7"/>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27D1F"/>
  </w:style>
  <w:style w:type="character" w:customStyle="1" w:styleId="rvts64">
    <w:name w:val="rvts64"/>
    <w:basedOn w:val="a0"/>
    <w:rsid w:val="00F27D1F"/>
  </w:style>
  <w:style w:type="character" w:customStyle="1" w:styleId="rvts9">
    <w:name w:val="rvts9"/>
    <w:basedOn w:val="a0"/>
    <w:rsid w:val="00F27D1F"/>
  </w:style>
  <w:style w:type="paragraph" w:customStyle="1" w:styleId="rvps6">
    <w:name w:val="rvps6"/>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27D1F"/>
    <w:rPr>
      <w:color w:val="0000FF"/>
      <w:u w:val="single"/>
    </w:rPr>
  </w:style>
  <w:style w:type="character" w:styleId="a4">
    <w:name w:val="FollowedHyperlink"/>
    <w:basedOn w:val="a0"/>
    <w:uiPriority w:val="99"/>
    <w:semiHidden/>
    <w:unhideWhenUsed/>
    <w:rsid w:val="00F27D1F"/>
    <w:rPr>
      <w:color w:val="800080"/>
      <w:u w:val="single"/>
    </w:rPr>
  </w:style>
  <w:style w:type="paragraph" w:customStyle="1" w:styleId="rvps2">
    <w:name w:val="rvps2"/>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27D1F"/>
  </w:style>
  <w:style w:type="paragraph" w:customStyle="1" w:styleId="rvps4">
    <w:name w:val="rvps4"/>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27D1F"/>
  </w:style>
  <w:style w:type="paragraph" w:customStyle="1" w:styleId="rvps15">
    <w:name w:val="rvps15"/>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F27D1F"/>
  </w:style>
  <w:style w:type="character" w:customStyle="1" w:styleId="rvts37">
    <w:name w:val="rvts37"/>
    <w:basedOn w:val="a0"/>
    <w:rsid w:val="00F27D1F"/>
  </w:style>
  <w:style w:type="character" w:customStyle="1" w:styleId="rvts15">
    <w:name w:val="rvts15"/>
    <w:basedOn w:val="a0"/>
    <w:rsid w:val="00F27D1F"/>
  </w:style>
  <w:style w:type="paragraph" w:styleId="a6">
    <w:name w:val="Balloon Text"/>
    <w:basedOn w:val="a"/>
    <w:link w:val="a7"/>
    <w:uiPriority w:val="99"/>
    <w:semiHidden/>
    <w:unhideWhenUsed/>
    <w:rsid w:val="00F27D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7D1F"/>
  </w:style>
  <w:style w:type="character" w:customStyle="1" w:styleId="rvts0">
    <w:name w:val="rvts0"/>
    <w:basedOn w:val="a0"/>
    <w:rsid w:val="00F27D1F"/>
  </w:style>
  <w:style w:type="paragraph" w:customStyle="1" w:styleId="rvps7">
    <w:name w:val="rvps7"/>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27D1F"/>
  </w:style>
  <w:style w:type="character" w:customStyle="1" w:styleId="rvts64">
    <w:name w:val="rvts64"/>
    <w:basedOn w:val="a0"/>
    <w:rsid w:val="00F27D1F"/>
  </w:style>
  <w:style w:type="character" w:customStyle="1" w:styleId="rvts9">
    <w:name w:val="rvts9"/>
    <w:basedOn w:val="a0"/>
    <w:rsid w:val="00F27D1F"/>
  </w:style>
  <w:style w:type="paragraph" w:customStyle="1" w:styleId="rvps6">
    <w:name w:val="rvps6"/>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27D1F"/>
    <w:rPr>
      <w:color w:val="0000FF"/>
      <w:u w:val="single"/>
    </w:rPr>
  </w:style>
  <w:style w:type="character" w:styleId="a4">
    <w:name w:val="FollowedHyperlink"/>
    <w:basedOn w:val="a0"/>
    <w:uiPriority w:val="99"/>
    <w:semiHidden/>
    <w:unhideWhenUsed/>
    <w:rsid w:val="00F27D1F"/>
    <w:rPr>
      <w:color w:val="800080"/>
      <w:u w:val="single"/>
    </w:rPr>
  </w:style>
  <w:style w:type="paragraph" w:customStyle="1" w:styleId="rvps2">
    <w:name w:val="rvps2"/>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27D1F"/>
  </w:style>
  <w:style w:type="paragraph" w:customStyle="1" w:styleId="rvps4">
    <w:name w:val="rvps4"/>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27D1F"/>
  </w:style>
  <w:style w:type="paragraph" w:customStyle="1" w:styleId="rvps15">
    <w:name w:val="rvps15"/>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F2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F27D1F"/>
  </w:style>
  <w:style w:type="character" w:customStyle="1" w:styleId="rvts37">
    <w:name w:val="rvts37"/>
    <w:basedOn w:val="a0"/>
    <w:rsid w:val="00F27D1F"/>
  </w:style>
  <w:style w:type="character" w:customStyle="1" w:styleId="rvts15">
    <w:name w:val="rvts15"/>
    <w:basedOn w:val="a0"/>
    <w:rsid w:val="00F27D1F"/>
  </w:style>
  <w:style w:type="paragraph" w:styleId="a6">
    <w:name w:val="Balloon Text"/>
    <w:basedOn w:val="a"/>
    <w:link w:val="a7"/>
    <w:uiPriority w:val="99"/>
    <w:semiHidden/>
    <w:unhideWhenUsed/>
    <w:rsid w:val="00F27D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15467">
      <w:bodyDiv w:val="1"/>
      <w:marLeft w:val="0"/>
      <w:marRight w:val="0"/>
      <w:marTop w:val="0"/>
      <w:marBottom w:val="0"/>
      <w:divBdr>
        <w:top w:val="none" w:sz="0" w:space="0" w:color="auto"/>
        <w:left w:val="none" w:sz="0" w:space="0" w:color="auto"/>
        <w:bottom w:val="none" w:sz="0" w:space="0" w:color="auto"/>
        <w:right w:val="none" w:sz="0" w:space="0" w:color="auto"/>
      </w:divBdr>
      <w:divsChild>
        <w:div w:id="1214004444">
          <w:marLeft w:val="0"/>
          <w:marRight w:val="0"/>
          <w:marTop w:val="0"/>
          <w:marBottom w:val="0"/>
          <w:divBdr>
            <w:top w:val="none" w:sz="0" w:space="0" w:color="auto"/>
            <w:left w:val="none" w:sz="0" w:space="0" w:color="auto"/>
            <w:bottom w:val="none" w:sz="0" w:space="0" w:color="auto"/>
            <w:right w:val="none" w:sz="0" w:space="0" w:color="auto"/>
          </w:divBdr>
          <w:divsChild>
            <w:div w:id="978149258">
              <w:marLeft w:val="0"/>
              <w:marRight w:val="0"/>
              <w:marTop w:val="0"/>
              <w:marBottom w:val="0"/>
              <w:divBdr>
                <w:top w:val="none" w:sz="0" w:space="0" w:color="auto"/>
                <w:left w:val="none" w:sz="0" w:space="0" w:color="auto"/>
                <w:bottom w:val="none" w:sz="0" w:space="0" w:color="auto"/>
                <w:right w:val="none" w:sz="0" w:space="0" w:color="auto"/>
              </w:divBdr>
              <w:divsChild>
                <w:div w:id="1519664176">
                  <w:marLeft w:val="0"/>
                  <w:marRight w:val="0"/>
                  <w:marTop w:val="0"/>
                  <w:marBottom w:val="150"/>
                  <w:divBdr>
                    <w:top w:val="none" w:sz="0" w:space="0" w:color="auto"/>
                    <w:left w:val="none" w:sz="0" w:space="0" w:color="auto"/>
                    <w:bottom w:val="none" w:sz="0" w:space="0" w:color="auto"/>
                    <w:right w:val="none" w:sz="0" w:space="0" w:color="auto"/>
                  </w:divBdr>
                </w:div>
                <w:div w:id="2124376713">
                  <w:marLeft w:val="0"/>
                  <w:marRight w:val="0"/>
                  <w:marTop w:val="0"/>
                  <w:marBottom w:val="150"/>
                  <w:divBdr>
                    <w:top w:val="none" w:sz="0" w:space="0" w:color="auto"/>
                    <w:left w:val="none" w:sz="0" w:space="0" w:color="auto"/>
                    <w:bottom w:val="none" w:sz="0" w:space="0" w:color="auto"/>
                    <w:right w:val="none" w:sz="0" w:space="0" w:color="auto"/>
                  </w:divBdr>
                </w:div>
                <w:div w:id="1377504649">
                  <w:marLeft w:val="0"/>
                  <w:marRight w:val="0"/>
                  <w:marTop w:val="0"/>
                  <w:marBottom w:val="150"/>
                  <w:divBdr>
                    <w:top w:val="none" w:sz="0" w:space="0" w:color="auto"/>
                    <w:left w:val="none" w:sz="0" w:space="0" w:color="auto"/>
                    <w:bottom w:val="none" w:sz="0" w:space="0" w:color="auto"/>
                    <w:right w:val="none" w:sz="0" w:space="0" w:color="auto"/>
                  </w:divBdr>
                </w:div>
                <w:div w:id="499002095">
                  <w:marLeft w:val="0"/>
                  <w:marRight w:val="0"/>
                  <w:marTop w:val="0"/>
                  <w:marBottom w:val="150"/>
                  <w:divBdr>
                    <w:top w:val="none" w:sz="0" w:space="0" w:color="auto"/>
                    <w:left w:val="none" w:sz="0" w:space="0" w:color="auto"/>
                    <w:bottom w:val="none" w:sz="0" w:space="0" w:color="auto"/>
                    <w:right w:val="none" w:sz="0" w:space="0" w:color="auto"/>
                  </w:divBdr>
                </w:div>
                <w:div w:id="290332409">
                  <w:marLeft w:val="0"/>
                  <w:marRight w:val="0"/>
                  <w:marTop w:val="0"/>
                  <w:marBottom w:val="150"/>
                  <w:divBdr>
                    <w:top w:val="none" w:sz="0" w:space="0" w:color="auto"/>
                    <w:left w:val="none" w:sz="0" w:space="0" w:color="auto"/>
                    <w:bottom w:val="none" w:sz="0" w:space="0" w:color="auto"/>
                    <w:right w:val="none" w:sz="0" w:space="0" w:color="auto"/>
                  </w:divBdr>
                </w:div>
                <w:div w:id="1533608512">
                  <w:marLeft w:val="0"/>
                  <w:marRight w:val="0"/>
                  <w:marTop w:val="0"/>
                  <w:marBottom w:val="150"/>
                  <w:divBdr>
                    <w:top w:val="none" w:sz="0" w:space="0" w:color="auto"/>
                    <w:left w:val="none" w:sz="0" w:space="0" w:color="auto"/>
                    <w:bottom w:val="none" w:sz="0" w:space="0" w:color="auto"/>
                    <w:right w:val="none" w:sz="0" w:space="0" w:color="auto"/>
                  </w:divBdr>
                </w:div>
                <w:div w:id="184565826">
                  <w:marLeft w:val="0"/>
                  <w:marRight w:val="0"/>
                  <w:marTop w:val="0"/>
                  <w:marBottom w:val="150"/>
                  <w:divBdr>
                    <w:top w:val="none" w:sz="0" w:space="0" w:color="auto"/>
                    <w:left w:val="none" w:sz="0" w:space="0" w:color="auto"/>
                    <w:bottom w:val="none" w:sz="0" w:space="0" w:color="auto"/>
                    <w:right w:val="none" w:sz="0" w:space="0" w:color="auto"/>
                  </w:divBdr>
                </w:div>
                <w:div w:id="605699938">
                  <w:marLeft w:val="0"/>
                  <w:marRight w:val="0"/>
                  <w:marTop w:val="0"/>
                  <w:marBottom w:val="150"/>
                  <w:divBdr>
                    <w:top w:val="none" w:sz="0" w:space="0" w:color="auto"/>
                    <w:left w:val="none" w:sz="0" w:space="0" w:color="auto"/>
                    <w:bottom w:val="none" w:sz="0" w:space="0" w:color="auto"/>
                    <w:right w:val="none" w:sz="0" w:space="0" w:color="auto"/>
                  </w:divBdr>
                </w:div>
                <w:div w:id="49380252">
                  <w:marLeft w:val="0"/>
                  <w:marRight w:val="0"/>
                  <w:marTop w:val="0"/>
                  <w:marBottom w:val="150"/>
                  <w:divBdr>
                    <w:top w:val="none" w:sz="0" w:space="0" w:color="auto"/>
                    <w:left w:val="none" w:sz="0" w:space="0" w:color="auto"/>
                    <w:bottom w:val="none" w:sz="0" w:space="0" w:color="auto"/>
                    <w:right w:val="none" w:sz="0" w:space="0" w:color="auto"/>
                  </w:divBdr>
                </w:div>
                <w:div w:id="632173846">
                  <w:marLeft w:val="0"/>
                  <w:marRight w:val="0"/>
                  <w:marTop w:val="0"/>
                  <w:marBottom w:val="150"/>
                  <w:divBdr>
                    <w:top w:val="none" w:sz="0" w:space="0" w:color="auto"/>
                    <w:left w:val="none" w:sz="0" w:space="0" w:color="auto"/>
                    <w:bottom w:val="none" w:sz="0" w:space="0" w:color="auto"/>
                    <w:right w:val="none" w:sz="0" w:space="0" w:color="auto"/>
                  </w:divBdr>
                </w:div>
                <w:div w:id="1028602253">
                  <w:marLeft w:val="0"/>
                  <w:marRight w:val="0"/>
                  <w:marTop w:val="0"/>
                  <w:marBottom w:val="150"/>
                  <w:divBdr>
                    <w:top w:val="none" w:sz="0" w:space="0" w:color="auto"/>
                    <w:left w:val="none" w:sz="0" w:space="0" w:color="auto"/>
                    <w:bottom w:val="none" w:sz="0" w:space="0" w:color="auto"/>
                    <w:right w:val="none" w:sz="0" w:space="0" w:color="auto"/>
                  </w:divBdr>
                </w:div>
                <w:div w:id="1809665661">
                  <w:marLeft w:val="0"/>
                  <w:marRight w:val="0"/>
                  <w:marTop w:val="150"/>
                  <w:marBottom w:val="150"/>
                  <w:divBdr>
                    <w:top w:val="none" w:sz="0" w:space="0" w:color="auto"/>
                    <w:left w:val="none" w:sz="0" w:space="0" w:color="auto"/>
                    <w:bottom w:val="none" w:sz="0" w:space="0" w:color="auto"/>
                    <w:right w:val="none" w:sz="0" w:space="0" w:color="auto"/>
                  </w:divBdr>
                </w:div>
                <w:div w:id="1519151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67-2015-%D0%BF" TargetMode="External"/><Relationship Id="rId117" Type="http://schemas.openxmlformats.org/officeDocument/2006/relationships/hyperlink" Target="https://zakon.rada.gov.ua/laws/show/1682-18" TargetMode="External"/><Relationship Id="rId21" Type="http://schemas.openxmlformats.org/officeDocument/2006/relationships/hyperlink" Target="https://zakon.rada.gov.ua/laws/show/1700-18" TargetMode="External"/><Relationship Id="rId42" Type="http://schemas.openxmlformats.org/officeDocument/2006/relationships/hyperlink" Target="https://zakon.rada.gov.ua/laws/show/1682-18" TargetMode="External"/><Relationship Id="rId47" Type="http://schemas.openxmlformats.org/officeDocument/2006/relationships/hyperlink" Target="https://zakon.rada.gov.ua/laws/show/167-2015-%D0%BF" TargetMode="External"/><Relationship Id="rId63" Type="http://schemas.openxmlformats.org/officeDocument/2006/relationships/hyperlink" Target="https://zakon.rada.gov.ua/laws/show/563-2014-%D0%BF" TargetMode="External"/><Relationship Id="rId68" Type="http://schemas.openxmlformats.org/officeDocument/2006/relationships/hyperlink" Target="https://zakon.rada.gov.ua/laws/show/167-2015-%D0%BF" TargetMode="External"/><Relationship Id="rId84" Type="http://schemas.openxmlformats.org/officeDocument/2006/relationships/hyperlink" Target="https://zakon.rada.gov.ua/laws/show/1682-18" TargetMode="External"/><Relationship Id="rId89" Type="http://schemas.openxmlformats.org/officeDocument/2006/relationships/hyperlink" Target="https://zakon.rada.gov.ua/laws/show/1682-18" TargetMode="External"/><Relationship Id="rId112" Type="http://schemas.openxmlformats.org/officeDocument/2006/relationships/hyperlink" Target="https://zakon.rada.gov.ua/laws/show/563-2014-%D0%BF" TargetMode="External"/><Relationship Id="rId133" Type="http://schemas.openxmlformats.org/officeDocument/2006/relationships/hyperlink" Target="https://zakon.rada.gov.ua/laws/show/167-2015-%D0%BF" TargetMode="External"/><Relationship Id="rId138" Type="http://schemas.openxmlformats.org/officeDocument/2006/relationships/hyperlink" Target="https://zakon.rada.gov.ua/laws/show/167-2015-%D0%BF" TargetMode="External"/><Relationship Id="rId154" Type="http://schemas.openxmlformats.org/officeDocument/2006/relationships/hyperlink" Target="https://zakon.rada.gov.ua/laws/show/737-18" TargetMode="External"/><Relationship Id="rId159" Type="http://schemas.openxmlformats.org/officeDocument/2006/relationships/hyperlink" Target="https://zakon.rada.gov.ua/laws/show/1682-18" TargetMode="External"/><Relationship Id="rId170" Type="http://schemas.openxmlformats.org/officeDocument/2006/relationships/theme" Target="theme/theme1.xml"/><Relationship Id="rId16" Type="http://schemas.openxmlformats.org/officeDocument/2006/relationships/hyperlink" Target="https://zakon.rada.gov.ua/laws/show/1682-18" TargetMode="External"/><Relationship Id="rId107" Type="http://schemas.openxmlformats.org/officeDocument/2006/relationships/hyperlink" Target="https://zakon.rada.gov.ua/laws/show/563-2014-%D0%BF" TargetMode="External"/><Relationship Id="rId11" Type="http://schemas.openxmlformats.org/officeDocument/2006/relationships/hyperlink" Target="https://zakon.rada.gov.ua/laws/show/1682-18" TargetMode="External"/><Relationship Id="rId32" Type="http://schemas.openxmlformats.org/officeDocument/2006/relationships/hyperlink" Target="https://zakon.rada.gov.ua/laws/show/167-2015-%D0%BF" TargetMode="External"/><Relationship Id="rId37" Type="http://schemas.openxmlformats.org/officeDocument/2006/relationships/hyperlink" Target="https://zakon.rada.gov.ua/laws/show/1682-18" TargetMode="External"/><Relationship Id="rId53" Type="http://schemas.openxmlformats.org/officeDocument/2006/relationships/hyperlink" Target="https://zakon.rada.gov.ua/laws/show/167-2015-%D0%BF" TargetMode="External"/><Relationship Id="rId58" Type="http://schemas.openxmlformats.org/officeDocument/2006/relationships/hyperlink" Target="https://zakon.rada.gov.ua/laws/show/563-2014-%D0%BF" TargetMode="External"/><Relationship Id="rId74" Type="http://schemas.openxmlformats.org/officeDocument/2006/relationships/hyperlink" Target="https://zakon.rada.gov.ua/laws/show/1682-18" TargetMode="External"/><Relationship Id="rId79" Type="http://schemas.openxmlformats.org/officeDocument/2006/relationships/hyperlink" Target="https://zakon.rada.gov.ua/laws/show/1682-18" TargetMode="External"/><Relationship Id="rId102" Type="http://schemas.openxmlformats.org/officeDocument/2006/relationships/hyperlink" Target="https://zakon.rada.gov.ua/laws/show/1682-18" TargetMode="External"/><Relationship Id="rId123" Type="http://schemas.openxmlformats.org/officeDocument/2006/relationships/hyperlink" Target="https://zakon.rada.gov.ua/laws/show/167-2015-%D0%BF" TargetMode="External"/><Relationship Id="rId128" Type="http://schemas.openxmlformats.org/officeDocument/2006/relationships/hyperlink" Target="https://zakon.rada.gov.ua/laws/show/167-2015-%D0%BF" TargetMode="External"/><Relationship Id="rId144" Type="http://schemas.openxmlformats.org/officeDocument/2006/relationships/hyperlink" Target="https://zakon.rada.gov.ua/laws/show/737-18" TargetMode="External"/><Relationship Id="rId149" Type="http://schemas.openxmlformats.org/officeDocument/2006/relationships/hyperlink" Target="https://zakon.rada.gov.ua/laws/show/3206-17" TargetMode="External"/><Relationship Id="rId5" Type="http://schemas.openxmlformats.org/officeDocument/2006/relationships/image" Target="media/image1.gif"/><Relationship Id="rId90" Type="http://schemas.openxmlformats.org/officeDocument/2006/relationships/hyperlink" Target="https://zakon.rada.gov.ua/laws/show/1682-18" TargetMode="External"/><Relationship Id="rId95" Type="http://schemas.openxmlformats.org/officeDocument/2006/relationships/hyperlink" Target="https://zakon.rada.gov.ua/laws/show/563-2014-%D0%BF" TargetMode="External"/><Relationship Id="rId160" Type="http://schemas.openxmlformats.org/officeDocument/2006/relationships/hyperlink" Target="https://zakon.rada.gov.ua/laws/show/228-2014-%D0%BF" TargetMode="External"/><Relationship Id="rId165" Type="http://schemas.openxmlformats.org/officeDocument/2006/relationships/hyperlink" Target="https://zakon.rada.gov.ua/laws/show/228-2014-%D0%BF" TargetMode="External"/><Relationship Id="rId22" Type="http://schemas.openxmlformats.org/officeDocument/2006/relationships/hyperlink" Target="https://zakon.rada.gov.ua/laws/show/1682-18" TargetMode="External"/><Relationship Id="rId27" Type="http://schemas.openxmlformats.org/officeDocument/2006/relationships/hyperlink" Target="https://zakon.rada.gov.ua/laws/show/1682-18" TargetMode="External"/><Relationship Id="rId43" Type="http://schemas.openxmlformats.org/officeDocument/2006/relationships/hyperlink" Target="https://zakon.rada.gov.ua/laws/show/167-2015-%D0%BF" TargetMode="External"/><Relationship Id="rId48" Type="http://schemas.openxmlformats.org/officeDocument/2006/relationships/hyperlink" Target="https://zakon.rada.gov.ua/laws/show/167-2015-%D0%BF" TargetMode="External"/><Relationship Id="rId64" Type="http://schemas.openxmlformats.org/officeDocument/2006/relationships/hyperlink" Target="https://zakon.rada.gov.ua/laws/show/167-2015-%D0%BF" TargetMode="External"/><Relationship Id="rId69" Type="http://schemas.openxmlformats.org/officeDocument/2006/relationships/hyperlink" Target="https://zakon.rada.gov.ua/laws/show/167-2015-%D0%BF" TargetMode="External"/><Relationship Id="rId113" Type="http://schemas.openxmlformats.org/officeDocument/2006/relationships/hyperlink" Target="https://zakon.rada.gov.ua/laws/show/563-2014-%D0%BF" TargetMode="External"/><Relationship Id="rId118" Type="http://schemas.openxmlformats.org/officeDocument/2006/relationships/hyperlink" Target="https://zakon.rada.gov.ua/laws/show/1682-18" TargetMode="External"/><Relationship Id="rId134" Type="http://schemas.openxmlformats.org/officeDocument/2006/relationships/hyperlink" Target="https://zakon.rada.gov.ua/laws/show/167-2015-%D0%BF" TargetMode="External"/><Relationship Id="rId139" Type="http://schemas.openxmlformats.org/officeDocument/2006/relationships/hyperlink" Target="https://zakon.rada.gov.ua/laws/show/1682-18" TargetMode="External"/><Relationship Id="rId80" Type="http://schemas.openxmlformats.org/officeDocument/2006/relationships/hyperlink" Target="https://zakon.rada.gov.ua/laws/show/1682-18" TargetMode="External"/><Relationship Id="rId85" Type="http://schemas.openxmlformats.org/officeDocument/2006/relationships/hyperlink" Target="https://zakon.rada.gov.ua/laws/show/1682-18" TargetMode="External"/><Relationship Id="rId150" Type="http://schemas.openxmlformats.org/officeDocument/2006/relationships/hyperlink" Target="https://zakon.rada.gov.ua/laws/show/1682-18" TargetMode="External"/><Relationship Id="rId155" Type="http://schemas.openxmlformats.org/officeDocument/2006/relationships/hyperlink" Target="https://zakon.rada.gov.ua/laws/show/743-18" TargetMode="External"/><Relationship Id="rId12" Type="http://schemas.openxmlformats.org/officeDocument/2006/relationships/hyperlink" Target="https://zakon.rada.gov.ua/laws/show/1682-18" TargetMode="External"/><Relationship Id="rId17" Type="http://schemas.openxmlformats.org/officeDocument/2006/relationships/hyperlink" Target="https://zakon.rada.gov.ua/laws/show/1682-18" TargetMode="External"/><Relationship Id="rId33" Type="http://schemas.openxmlformats.org/officeDocument/2006/relationships/hyperlink" Target="https://zakon.rada.gov.ua/laws/show/563-2014-%D0%BF" TargetMode="External"/><Relationship Id="rId38" Type="http://schemas.openxmlformats.org/officeDocument/2006/relationships/hyperlink" Target="https://zakon.rada.gov.ua/laws/show/167-2015-%D0%BF" TargetMode="External"/><Relationship Id="rId59" Type="http://schemas.openxmlformats.org/officeDocument/2006/relationships/hyperlink" Target="https://zakon.rada.gov.ua/laws/show/167-2015-%D0%BF" TargetMode="External"/><Relationship Id="rId103" Type="http://schemas.openxmlformats.org/officeDocument/2006/relationships/hyperlink" Target="https://zakon.rada.gov.ua/laws/show/1682-18" TargetMode="External"/><Relationship Id="rId108" Type="http://schemas.openxmlformats.org/officeDocument/2006/relationships/hyperlink" Target="https://zakon.rada.gov.ua/laws/show/167-2015-%D0%BF" TargetMode="External"/><Relationship Id="rId124" Type="http://schemas.openxmlformats.org/officeDocument/2006/relationships/hyperlink" Target="https://zakon.rada.gov.ua/laws/show/167-2015-%D0%BF" TargetMode="External"/><Relationship Id="rId129" Type="http://schemas.openxmlformats.org/officeDocument/2006/relationships/hyperlink" Target="https://zakon.rada.gov.ua/laws/show/167-2015-%D0%BF" TargetMode="External"/><Relationship Id="rId54" Type="http://schemas.openxmlformats.org/officeDocument/2006/relationships/hyperlink" Target="https://zakon.rada.gov.ua/laws/show/1682-18" TargetMode="External"/><Relationship Id="rId70" Type="http://schemas.openxmlformats.org/officeDocument/2006/relationships/hyperlink" Target="https://zakon.rada.gov.ua/laws/show/1682-18" TargetMode="External"/><Relationship Id="rId75" Type="http://schemas.openxmlformats.org/officeDocument/2006/relationships/hyperlink" Target="https://zakon.rada.gov.ua/laws/show/1682-18" TargetMode="External"/><Relationship Id="rId91" Type="http://schemas.openxmlformats.org/officeDocument/2006/relationships/hyperlink" Target="https://zakon.rada.gov.ua/laws/show/1682-18" TargetMode="External"/><Relationship Id="rId96" Type="http://schemas.openxmlformats.org/officeDocument/2006/relationships/hyperlink" Target="https://zakon.rada.gov.ua/laws/show/563-2014-%D0%BF" TargetMode="External"/><Relationship Id="rId140" Type="http://schemas.openxmlformats.org/officeDocument/2006/relationships/hyperlink" Target="https://zakon.rada.gov.ua/laws/show/1682-18" TargetMode="External"/><Relationship Id="rId145" Type="http://schemas.openxmlformats.org/officeDocument/2006/relationships/hyperlink" Target="https://zakon.rada.gov.ua/laws/show/743-18" TargetMode="External"/><Relationship Id="rId161" Type="http://schemas.openxmlformats.org/officeDocument/2006/relationships/hyperlink" Target="https://zakon.rada.gov.ua/laws/show/228-2014-%D0%BF" TargetMode="External"/><Relationship Id="rId166" Type="http://schemas.openxmlformats.org/officeDocument/2006/relationships/hyperlink" Target="https://zakon.rada.gov.ua/laws/show/1682-18" TargetMode="External"/><Relationship Id="rId1" Type="http://schemas.openxmlformats.org/officeDocument/2006/relationships/styles" Target="styles.xml"/><Relationship Id="rId6" Type="http://schemas.openxmlformats.org/officeDocument/2006/relationships/hyperlink" Target="https://zakon.rada.gov.ua/laws/show/167-2015-%D0%BF" TargetMode="External"/><Relationship Id="rId15" Type="http://schemas.openxmlformats.org/officeDocument/2006/relationships/hyperlink" Target="https://zakon.rada.gov.ua/laws/show/1682-18" TargetMode="External"/><Relationship Id="rId23" Type="http://schemas.openxmlformats.org/officeDocument/2006/relationships/hyperlink" Target="https://zakon.rada.gov.ua/laws/show/1682-18" TargetMode="External"/><Relationship Id="rId28" Type="http://schemas.openxmlformats.org/officeDocument/2006/relationships/hyperlink" Target="https://zakon.rada.gov.ua/laws/show/1682-18" TargetMode="External"/><Relationship Id="rId36" Type="http://schemas.openxmlformats.org/officeDocument/2006/relationships/hyperlink" Target="https://zakon.rada.gov.ua/laws/show/1682-18" TargetMode="External"/><Relationship Id="rId49" Type="http://schemas.openxmlformats.org/officeDocument/2006/relationships/hyperlink" Target="https://zakon.rada.gov.ua/laws/show/1682-18" TargetMode="External"/><Relationship Id="rId57" Type="http://schemas.openxmlformats.org/officeDocument/2006/relationships/hyperlink" Target="https://zakon.rada.gov.ua/laws/show/1682-18" TargetMode="External"/><Relationship Id="rId106" Type="http://schemas.openxmlformats.org/officeDocument/2006/relationships/hyperlink" Target="https://zakon.rada.gov.ua/laws/show/1682-18" TargetMode="External"/><Relationship Id="rId114" Type="http://schemas.openxmlformats.org/officeDocument/2006/relationships/hyperlink" Target="https://zakon.rada.gov.ua/laws/show/563-2014-%D0%BF" TargetMode="External"/><Relationship Id="rId119" Type="http://schemas.openxmlformats.org/officeDocument/2006/relationships/hyperlink" Target="https://zakon.rada.gov.ua/laws/show/167-2015-%D0%BF" TargetMode="External"/><Relationship Id="rId127" Type="http://schemas.openxmlformats.org/officeDocument/2006/relationships/hyperlink" Target="https://zakon.rada.gov.ua/laws/show/167-2015-%D0%BF" TargetMode="External"/><Relationship Id="rId10" Type="http://schemas.openxmlformats.org/officeDocument/2006/relationships/hyperlink" Target="https://zakon.rada.gov.ua/laws/show/1682-18" TargetMode="External"/><Relationship Id="rId31" Type="http://schemas.openxmlformats.org/officeDocument/2006/relationships/hyperlink" Target="https://zakon.rada.gov.ua/laws/show/167-2015-%D0%BF" TargetMode="External"/><Relationship Id="rId44" Type="http://schemas.openxmlformats.org/officeDocument/2006/relationships/hyperlink" Target="https://zakon.rada.gov.ua/laws/show/563-2014-%D0%BF" TargetMode="External"/><Relationship Id="rId52" Type="http://schemas.openxmlformats.org/officeDocument/2006/relationships/hyperlink" Target="https://zakon.rada.gov.ua/laws/show/167-2015-%D0%BF" TargetMode="External"/><Relationship Id="rId60" Type="http://schemas.openxmlformats.org/officeDocument/2006/relationships/hyperlink" Target="https://zakon.rada.gov.ua/laws/show/3206-17" TargetMode="External"/><Relationship Id="rId65" Type="http://schemas.openxmlformats.org/officeDocument/2006/relationships/hyperlink" Target="https://zakon.rada.gov.ua/laws/show/1682-18" TargetMode="External"/><Relationship Id="rId73" Type="http://schemas.openxmlformats.org/officeDocument/2006/relationships/hyperlink" Target="https://zakon.rada.gov.ua/laws/show/167-2015-%D0%BF" TargetMode="External"/><Relationship Id="rId78" Type="http://schemas.openxmlformats.org/officeDocument/2006/relationships/hyperlink" Target="https://zakon.rada.gov.ua/laws/show/1682-18" TargetMode="External"/><Relationship Id="rId81" Type="http://schemas.openxmlformats.org/officeDocument/2006/relationships/hyperlink" Target="https://zakon.rada.gov.ua/laws/show/1682-18" TargetMode="External"/><Relationship Id="rId86" Type="http://schemas.openxmlformats.org/officeDocument/2006/relationships/hyperlink" Target="https://zakon.rada.gov.ua/laws/show/563-2014-%D0%BF" TargetMode="External"/><Relationship Id="rId94" Type="http://schemas.openxmlformats.org/officeDocument/2006/relationships/hyperlink" Target="https://zakon.rada.gov.ua/laws/show/167-2015-%D0%BF" TargetMode="External"/><Relationship Id="rId99" Type="http://schemas.openxmlformats.org/officeDocument/2006/relationships/hyperlink" Target="https://zakon.rada.gov.ua/laws/show/1682-18" TargetMode="External"/><Relationship Id="rId101" Type="http://schemas.openxmlformats.org/officeDocument/2006/relationships/hyperlink" Target="https://zakon.rada.gov.ua/laws/show/1682-18" TargetMode="External"/><Relationship Id="rId122" Type="http://schemas.openxmlformats.org/officeDocument/2006/relationships/hyperlink" Target="https://zakon.rada.gov.ua/laws/show/563-2014-%D0%BF" TargetMode="External"/><Relationship Id="rId130" Type="http://schemas.openxmlformats.org/officeDocument/2006/relationships/hyperlink" Target="https://zakon.rada.gov.ua/laws/show/167-2015-%D0%BF" TargetMode="External"/><Relationship Id="rId135" Type="http://schemas.openxmlformats.org/officeDocument/2006/relationships/hyperlink" Target="https://zakon.rada.gov.ua/laws/show/167-2015-%D0%BF" TargetMode="External"/><Relationship Id="rId143" Type="http://schemas.openxmlformats.org/officeDocument/2006/relationships/hyperlink" Target="https://zakon.rada.gov.ua/laws/show/743-18" TargetMode="External"/><Relationship Id="rId148" Type="http://schemas.openxmlformats.org/officeDocument/2006/relationships/hyperlink" Target="https://zakon.rada.gov.ua/laws/show/792-18" TargetMode="External"/><Relationship Id="rId151" Type="http://schemas.openxmlformats.org/officeDocument/2006/relationships/hyperlink" Target="https://zakon.rada.gov.ua/laws/show/737-18" TargetMode="External"/><Relationship Id="rId156" Type="http://schemas.openxmlformats.org/officeDocument/2006/relationships/hyperlink" Target="https://zakon.rada.gov.ua/laws/show/792-18" TargetMode="External"/><Relationship Id="rId164" Type="http://schemas.openxmlformats.org/officeDocument/2006/relationships/hyperlink" Target="https://zakon.rada.gov.ua/laws/show/1682-18"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682-18" TargetMode="External"/><Relationship Id="rId13" Type="http://schemas.openxmlformats.org/officeDocument/2006/relationships/hyperlink" Target="https://zakon.rada.gov.ua/laws/show/1682-18" TargetMode="External"/><Relationship Id="rId18" Type="http://schemas.openxmlformats.org/officeDocument/2006/relationships/hyperlink" Target="https://zakon.rada.gov.ua/laws/show/1682-18" TargetMode="External"/><Relationship Id="rId39" Type="http://schemas.openxmlformats.org/officeDocument/2006/relationships/hyperlink" Target="https://zakon.rada.gov.ua/laws/show/1682-18" TargetMode="External"/><Relationship Id="rId109" Type="http://schemas.openxmlformats.org/officeDocument/2006/relationships/hyperlink" Target="https://zakon.rada.gov.ua/laws/show/1682-18" TargetMode="External"/><Relationship Id="rId34" Type="http://schemas.openxmlformats.org/officeDocument/2006/relationships/hyperlink" Target="https://zakon.rada.gov.ua/laws/show/1682-18" TargetMode="External"/><Relationship Id="rId50" Type="http://schemas.openxmlformats.org/officeDocument/2006/relationships/hyperlink" Target="https://zakon.rada.gov.ua/laws/show/1682-18" TargetMode="External"/><Relationship Id="rId55" Type="http://schemas.openxmlformats.org/officeDocument/2006/relationships/hyperlink" Target="https://zakon.rada.gov.ua/laws/show/167-2015-%D0%BF" TargetMode="External"/><Relationship Id="rId76" Type="http://schemas.openxmlformats.org/officeDocument/2006/relationships/hyperlink" Target="https://zakon.rada.gov.ua/laws/show/167-2015-%D0%BF" TargetMode="External"/><Relationship Id="rId97" Type="http://schemas.openxmlformats.org/officeDocument/2006/relationships/hyperlink" Target="https://zakon.rada.gov.ua/laws/show/563-2014-%D0%BF" TargetMode="External"/><Relationship Id="rId104" Type="http://schemas.openxmlformats.org/officeDocument/2006/relationships/hyperlink" Target="https://zakon.rada.gov.ua/laws/show/1682-18" TargetMode="External"/><Relationship Id="rId120" Type="http://schemas.openxmlformats.org/officeDocument/2006/relationships/hyperlink" Target="https://zakon.rada.gov.ua/laws/show/1682-18" TargetMode="External"/><Relationship Id="rId125" Type="http://schemas.openxmlformats.org/officeDocument/2006/relationships/hyperlink" Target="https://zakon.rada.gov.ua/laws/show/2297-17" TargetMode="External"/><Relationship Id="rId141" Type="http://schemas.openxmlformats.org/officeDocument/2006/relationships/hyperlink" Target="https://zakon.rada.gov.ua/laws/show/1682-18" TargetMode="External"/><Relationship Id="rId146" Type="http://schemas.openxmlformats.org/officeDocument/2006/relationships/hyperlink" Target="https://zakon.rada.gov.ua/laws/show/737-18" TargetMode="External"/><Relationship Id="rId167" Type="http://schemas.openxmlformats.org/officeDocument/2006/relationships/hyperlink" Target="https://zakon.rada.gov.ua/laws/show/1682-18" TargetMode="External"/><Relationship Id="rId7" Type="http://schemas.openxmlformats.org/officeDocument/2006/relationships/hyperlink" Target="https://zakon.rada.gov.ua/laws/show/1682-18" TargetMode="External"/><Relationship Id="rId71" Type="http://schemas.openxmlformats.org/officeDocument/2006/relationships/hyperlink" Target="https://zakon.rada.gov.ua/laws/show/1682-18" TargetMode="External"/><Relationship Id="rId92" Type="http://schemas.openxmlformats.org/officeDocument/2006/relationships/hyperlink" Target="https://zakon.rada.gov.ua/laws/show/167-2015-%D0%BF" TargetMode="External"/><Relationship Id="rId162" Type="http://schemas.openxmlformats.org/officeDocument/2006/relationships/hyperlink" Target="https://zakon.rada.gov.ua/laws/show/1682-18" TargetMode="External"/><Relationship Id="rId2" Type="http://schemas.microsoft.com/office/2007/relationships/stylesWithEffects" Target="stylesWithEffects.xml"/><Relationship Id="rId29" Type="http://schemas.openxmlformats.org/officeDocument/2006/relationships/hyperlink" Target="https://zakon.rada.gov.ua/laws/show/1682-18" TargetMode="External"/><Relationship Id="rId24" Type="http://schemas.openxmlformats.org/officeDocument/2006/relationships/hyperlink" Target="https://zakon.rada.gov.ua/laws/show/563-2014-%D0%BF" TargetMode="External"/><Relationship Id="rId40" Type="http://schemas.openxmlformats.org/officeDocument/2006/relationships/hyperlink" Target="https://zakon.rada.gov.ua/laws/show/1682-18" TargetMode="External"/><Relationship Id="rId45" Type="http://schemas.openxmlformats.org/officeDocument/2006/relationships/hyperlink" Target="https://zakon.rada.gov.ua/laws/show/167-2015-%D0%BF" TargetMode="External"/><Relationship Id="rId66" Type="http://schemas.openxmlformats.org/officeDocument/2006/relationships/hyperlink" Target="https://zakon.rada.gov.ua/laws/show/1682-18" TargetMode="External"/><Relationship Id="rId87" Type="http://schemas.openxmlformats.org/officeDocument/2006/relationships/hyperlink" Target="https://zakon.rada.gov.ua/laws/show/167-2015-%D0%BF" TargetMode="External"/><Relationship Id="rId110" Type="http://schemas.openxmlformats.org/officeDocument/2006/relationships/hyperlink" Target="https://zakon.rada.gov.ua/laws/show/1682-18" TargetMode="External"/><Relationship Id="rId115" Type="http://schemas.openxmlformats.org/officeDocument/2006/relationships/hyperlink" Target="https://zakon.rada.gov.ua/laws/show/563-2014-%D0%BF" TargetMode="External"/><Relationship Id="rId131" Type="http://schemas.openxmlformats.org/officeDocument/2006/relationships/hyperlink" Target="https://zakon.rada.gov.ua/laws/show/167-2015-%D0%BF" TargetMode="External"/><Relationship Id="rId136" Type="http://schemas.openxmlformats.org/officeDocument/2006/relationships/hyperlink" Target="https://zakon.rada.gov.ua/laws/show/167-2015-%D0%BF" TargetMode="External"/><Relationship Id="rId157" Type="http://schemas.openxmlformats.org/officeDocument/2006/relationships/hyperlink" Target="https://zakon.rada.gov.ua/laws/show/85-2014-%D0%BF" TargetMode="External"/><Relationship Id="rId61" Type="http://schemas.openxmlformats.org/officeDocument/2006/relationships/hyperlink" Target="https://zakon.rada.gov.ua/laws/show/1682-18" TargetMode="External"/><Relationship Id="rId82" Type="http://schemas.openxmlformats.org/officeDocument/2006/relationships/hyperlink" Target="https://zakon.rada.gov.ua/laws/show/563-2014-%D0%BF" TargetMode="External"/><Relationship Id="rId152" Type="http://schemas.openxmlformats.org/officeDocument/2006/relationships/hyperlink" Target="https://zakon.rada.gov.ua/laws/show/743-18" TargetMode="External"/><Relationship Id="rId19" Type="http://schemas.openxmlformats.org/officeDocument/2006/relationships/hyperlink" Target="https://zakon.rada.gov.ua/laws/show/563-2014-%D0%BF" TargetMode="External"/><Relationship Id="rId14" Type="http://schemas.openxmlformats.org/officeDocument/2006/relationships/hyperlink" Target="https://zakon.rada.gov.ua/laws/show/1682-18" TargetMode="External"/><Relationship Id="rId30" Type="http://schemas.openxmlformats.org/officeDocument/2006/relationships/hyperlink" Target="https://zakon.rada.gov.ua/laws/show/1682-18" TargetMode="External"/><Relationship Id="rId35" Type="http://schemas.openxmlformats.org/officeDocument/2006/relationships/hyperlink" Target="https://zakon.rada.gov.ua/laws/show/167-2015-%D0%BF" TargetMode="External"/><Relationship Id="rId56" Type="http://schemas.openxmlformats.org/officeDocument/2006/relationships/hyperlink" Target="https://zakon.rada.gov.ua/laws/show/167-2015-%D0%BF" TargetMode="External"/><Relationship Id="rId77" Type="http://schemas.openxmlformats.org/officeDocument/2006/relationships/hyperlink" Target="https://zakon.rada.gov.ua/laws/show/167-2015-%D0%BF" TargetMode="External"/><Relationship Id="rId100" Type="http://schemas.openxmlformats.org/officeDocument/2006/relationships/hyperlink" Target="https://zakon.rada.gov.ua/laws/show/1682-18" TargetMode="External"/><Relationship Id="rId105" Type="http://schemas.openxmlformats.org/officeDocument/2006/relationships/hyperlink" Target="https://zakon.rada.gov.ua/laws/show/1682-18" TargetMode="External"/><Relationship Id="rId126" Type="http://schemas.openxmlformats.org/officeDocument/2006/relationships/hyperlink" Target="https://zakon.rada.gov.ua/laws/show/167-2015-%D0%BF" TargetMode="External"/><Relationship Id="rId147" Type="http://schemas.openxmlformats.org/officeDocument/2006/relationships/hyperlink" Target="https://zakon.rada.gov.ua/laws/show/743-18" TargetMode="External"/><Relationship Id="rId168" Type="http://schemas.openxmlformats.org/officeDocument/2006/relationships/hyperlink" Target="https://zakon.rada.gov.ua/laws/show/1682-18" TargetMode="External"/><Relationship Id="rId8" Type="http://schemas.openxmlformats.org/officeDocument/2006/relationships/hyperlink" Target="https://zakon.rada.gov.ua/laws/show/1682-18" TargetMode="External"/><Relationship Id="rId51" Type="http://schemas.openxmlformats.org/officeDocument/2006/relationships/hyperlink" Target="https://zakon.rada.gov.ua/laws/show/563-2014-%D0%BF" TargetMode="External"/><Relationship Id="rId72" Type="http://schemas.openxmlformats.org/officeDocument/2006/relationships/hyperlink" Target="https://zakon.rada.gov.ua/laws/show/1682-18" TargetMode="External"/><Relationship Id="rId93" Type="http://schemas.openxmlformats.org/officeDocument/2006/relationships/hyperlink" Target="https://zakon.rada.gov.ua/laws/show/167-2015-%D0%BF" TargetMode="External"/><Relationship Id="rId98" Type="http://schemas.openxmlformats.org/officeDocument/2006/relationships/hyperlink" Target="https://zakon.rada.gov.ua/laws/show/167-2015-%D0%BF" TargetMode="External"/><Relationship Id="rId121" Type="http://schemas.openxmlformats.org/officeDocument/2006/relationships/hyperlink" Target="https://zakon.rada.gov.ua/laws/show/167-2015-%D0%BF" TargetMode="External"/><Relationship Id="rId142" Type="http://schemas.openxmlformats.org/officeDocument/2006/relationships/hyperlink" Target="https://zakon.rada.gov.ua/laws/show/737-18" TargetMode="External"/><Relationship Id="rId163" Type="http://schemas.openxmlformats.org/officeDocument/2006/relationships/hyperlink" Target="https://zakon.rada.gov.ua/laws/show/228-2014-%D0%BF" TargetMode="External"/><Relationship Id="rId3" Type="http://schemas.openxmlformats.org/officeDocument/2006/relationships/settings" Target="settings.xml"/><Relationship Id="rId25" Type="http://schemas.openxmlformats.org/officeDocument/2006/relationships/hyperlink" Target="https://zakon.rada.gov.ua/laws/show/167-2015-%D0%BF" TargetMode="External"/><Relationship Id="rId46" Type="http://schemas.openxmlformats.org/officeDocument/2006/relationships/hyperlink" Target="https://zakon.rada.gov.ua/laws/show/563-2014-%D0%BF" TargetMode="External"/><Relationship Id="rId67" Type="http://schemas.openxmlformats.org/officeDocument/2006/relationships/hyperlink" Target="https://zakon.rada.gov.ua/laws/show/1682-18" TargetMode="External"/><Relationship Id="rId116" Type="http://schemas.openxmlformats.org/officeDocument/2006/relationships/hyperlink" Target="https://zakon.rada.gov.ua/laws/show/563-2014-%D0%BF" TargetMode="External"/><Relationship Id="rId137" Type="http://schemas.openxmlformats.org/officeDocument/2006/relationships/hyperlink" Target="https://zakon.rada.gov.ua/laws/show/167-2015-%D0%BF" TargetMode="External"/><Relationship Id="rId158" Type="http://schemas.openxmlformats.org/officeDocument/2006/relationships/hyperlink" Target="https://zakon.rada.gov.ua/laws/show/236-2014-%D0%BF" TargetMode="External"/><Relationship Id="rId20" Type="http://schemas.openxmlformats.org/officeDocument/2006/relationships/hyperlink" Target="https://zakon.rada.gov.ua/laws/show/3206-17" TargetMode="External"/><Relationship Id="rId41" Type="http://schemas.openxmlformats.org/officeDocument/2006/relationships/hyperlink" Target="https://zakon.rada.gov.ua/laws/show/1682-18" TargetMode="External"/><Relationship Id="rId62" Type="http://schemas.openxmlformats.org/officeDocument/2006/relationships/hyperlink" Target="https://zakon.rada.gov.ua/laws/show/167-2015-%D0%BF" TargetMode="External"/><Relationship Id="rId83" Type="http://schemas.openxmlformats.org/officeDocument/2006/relationships/hyperlink" Target="https://zakon.rada.gov.ua/laws/show/167-2015-%D0%BF" TargetMode="External"/><Relationship Id="rId88" Type="http://schemas.openxmlformats.org/officeDocument/2006/relationships/hyperlink" Target="https://zakon.rada.gov.ua/laws/show/1682-18" TargetMode="External"/><Relationship Id="rId111" Type="http://schemas.openxmlformats.org/officeDocument/2006/relationships/hyperlink" Target="https://zakon.rada.gov.ua/laws/show/1682-18" TargetMode="External"/><Relationship Id="rId132" Type="http://schemas.openxmlformats.org/officeDocument/2006/relationships/hyperlink" Target="https://zakon.rada.gov.ua/laws/show/167-2015-%D0%BF" TargetMode="External"/><Relationship Id="rId153" Type="http://schemas.openxmlformats.org/officeDocument/2006/relationships/hyperlink" Target="https://zakon.rada.gov.ua/laws/show/79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40910</Words>
  <Characters>23319</Characters>
  <Application>Microsoft Office Word</Application>
  <DocSecurity>0</DocSecurity>
  <Lines>194</Lines>
  <Paragraphs>128</Paragraphs>
  <ScaleCrop>false</ScaleCrop>
  <Company/>
  <LinksUpToDate>false</LinksUpToDate>
  <CharactersWithSpaces>64101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2019-03-20T13:38:00Z</dcterms:created>
  <dcterms:modified xsi:type="dcterms:W3CDTF">2019-03-20T13:39:00Z</dcterms:modified>
</cp:coreProperties>
</file>